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PENGELOLAAN PENELITIAN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2">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Menyelenggarakan program pendidikan berbasis riset, teknologi, dan inovasi dengan kurikulum, pengajar serta metode pembelajaran yang berkualitas.</w:t>
      </w:r>
      <w:r w:rsidDel="00000000" w:rsidR="00000000" w:rsidRPr="00000000">
        <w:rPr>
          <w:rtl w:val="0"/>
        </w:rPr>
      </w:r>
    </w:p>
    <w:p w:rsidR="00000000" w:rsidDel="00000000" w:rsidP="00000000" w:rsidRDefault="00000000" w:rsidRPr="00000000" w14:paraId="00000023">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Menyelenggarakan dan mengembangkan kegiatan riset kesehatan dan teknologi informasi yang inovatif untuk mendukung peningkatan pelayanan kesehatan.</w:t>
      </w:r>
      <w:r w:rsidDel="00000000" w:rsidR="00000000" w:rsidRPr="00000000">
        <w:rPr>
          <w:rtl w:val="0"/>
        </w:rPr>
      </w:r>
    </w:p>
    <w:p w:rsidR="00000000" w:rsidDel="00000000" w:rsidP="00000000" w:rsidRDefault="00000000" w:rsidRPr="00000000" w14:paraId="00000024">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Menyelenggarakan pengabdian kepada masyarakat berdasarkan hasil riset sebagai kontribusi dalam penyelesaian masalah kesehatan.</w:t>
      </w:r>
      <w:r w:rsidDel="00000000" w:rsidR="00000000" w:rsidRPr="00000000">
        <w:rPr>
          <w:rtl w:val="0"/>
        </w:rPr>
      </w:r>
    </w:p>
    <w:p w:rsidR="00000000" w:rsidDel="00000000" w:rsidP="00000000" w:rsidRDefault="00000000" w:rsidRPr="00000000" w14:paraId="00000025">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Menyelenggarakan </w:t>
      </w:r>
      <w:r w:rsidDel="00000000" w:rsidR="00000000" w:rsidRPr="00000000">
        <w:rPr>
          <w:rFonts w:ascii="Times New Roman" w:cs="Times New Roman" w:eastAsia="Times New Roman" w:hAnsi="Times New Roman"/>
          <w:i w:val="1"/>
          <w:sz w:val="24"/>
          <w:szCs w:val="24"/>
          <w:rtl w:val="0"/>
        </w:rPr>
        <w:t xml:space="preserve">good university governance </w:t>
      </w:r>
      <w:r w:rsidDel="00000000" w:rsidR="00000000" w:rsidRPr="00000000">
        <w:rPr>
          <w:rFonts w:ascii="Times New Roman" w:cs="Times New Roman" w:eastAsia="Times New Roman" w:hAnsi="Times New Roman"/>
          <w:sz w:val="24"/>
          <w:szCs w:val="24"/>
          <w:rtl w:val="0"/>
        </w:rPr>
        <w:t xml:space="preserve">yang didukung oleh teknologi informasi.</w:t>
      </w:r>
      <w:r w:rsidDel="00000000" w:rsidR="00000000" w:rsidRPr="00000000">
        <w:rPr>
          <w:rtl w:val="0"/>
        </w:rPr>
      </w:r>
    </w:p>
    <w:p w:rsidR="00000000" w:rsidDel="00000000" w:rsidP="00000000" w:rsidRDefault="00000000" w:rsidRPr="00000000" w14:paraId="00000026">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Menciptakan lingkungan yang kondusif untuk penyelenggaraan pendidikan, penelitian, dan pengabdian kepada masyarakat.</w:t>
      </w:r>
      <w:r w:rsidDel="00000000" w:rsidR="00000000" w:rsidRPr="00000000">
        <w:rPr>
          <w:rtl w:val="0"/>
        </w:rPr>
      </w:r>
    </w:p>
    <w:p w:rsidR="00000000" w:rsidDel="00000000" w:rsidP="00000000" w:rsidRDefault="00000000" w:rsidRPr="00000000" w14:paraId="00000027">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Menjamin lulusan STIKEP PPNI menjadi manusia yang berkarakter, bermartabat, dan berintegritas</w:t>
      </w:r>
      <w:r w:rsidDel="00000000" w:rsidR="00000000" w:rsidRPr="00000000">
        <w:rPr>
          <w:rtl w:val="0"/>
        </w:rPr>
      </w:r>
    </w:p>
    <w:p w:rsidR="00000000" w:rsidDel="00000000" w:rsidP="00000000" w:rsidRDefault="00000000" w:rsidRPr="00000000" w14:paraId="00000028">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Menyelenggarakan kerjasama lintas sektoral Nasional maupun Internasional untuk mendukung pelaksanaan pendidikan, penelitian dan pengabdian kepada masyarakat.</w:t>
      </w: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1">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2">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RASIONAL</w:t>
      </w:r>
    </w:p>
    <w:p w:rsidR="00000000" w:rsidDel="00000000" w:rsidP="00000000" w:rsidRDefault="00000000" w:rsidRPr="00000000" w14:paraId="00000038">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 pengelolaan penelitian merupakan kriteria minimal tentang perencanaan, pelaksanaan, pengendalian,  pemantauan  dan  evaluasi,  serta  pelaporan  kegiatan  penelitian.  Mengacupada Keputusan  Pengurus  Yayasan  Dayang  Sumbi  Nomor  011/Kpts/YPDS/II/2016  tentang  Statuta Sekolah Tinggi  Teknologi  Nasional  tahun  2016  menyatakan  bahwa  pengelolaan  STIKep PPNI Jawa Barat  dilakukan  oleh Lembaga Penelitian Kepada Masyarakat (LPPM). </w:t>
      </w:r>
    </w:p>
    <w:p w:rsidR="00000000" w:rsidDel="00000000" w:rsidP="00000000" w:rsidRDefault="00000000" w:rsidRPr="00000000" w14:paraId="00000039">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LPPM  yang  dipimpin  oleh  KepalaLembaga,  kepala  bidang  penelitian,  dan  kepala  bidang pengabdian kepada masysrakat memiliki dua unit yaitu pusat studi dan unit pengelola kekayaan intelektual (UPKI). Beberapa pengelolaan penelitian dilakukan pada beberapa level yaitu:</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Tingkat Sekolah Tinggi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wajib:</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rencana strategis penelitian yang merupakan bagian dari rencana strategis Sekolah Tinggie</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kriteria  dan  prosedur  penilaian  penelitian  paling  sedikit  menyangkut  aspek peningkatan  jumlah  publikasi  ilmiah,  penemuan  baru  di  bidang ilmu  pengetahuan  dan teknologi, dan jumlah dan mutu bahan ajar</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menjaga  dan  meningkatkan  mutu  pengelolaan  lembaga  atau  fungsi  penelitian  dalam menjalankan program penelitian secara berkelanjutan</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pemantauan  dan  evaluasi  terhadap  lembaga  atau  fungsipenelitian  dalam melaksanakan program penelitian</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panduan tentang kriteria peneliti dengan mengacu pada standar hasil, standar isi, dan standar proses penelitian</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mendayagunakan sarana dan prasarana penelitian pada lembaga lain melalui program kerja sama penelitian</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analisis  kebutuhan  yang  menyangkut  jumlah,  jenis,  dan  spesifikasi  sarana  dan prasarana penelitian</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menyampaikan  laporan  kinerja  lembaga  atau  fungsi  penelitian  dalam  menyelenggarakan program penelitian paling sedikit melalui pangkalan data pendidikan tinggi.</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Tingkat LPPM</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Selain mempunyai tugas yang tercantum dalam statuta, LPPM juga bertugas:</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dan  mengembangkan  rencana  program  penelitian  sesuai  dengan  rencana strategis penelitian Sekolah Tinggi</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menyusun  dan mengembangkan  peraturan,  panduan,  dan  sistem  penjaminan  mutu internal penelitian-memfasilitasi pelaksanaan penelitian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melaksanakan pemantauan dan evaluasi pelaksanaan penelitian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melakukan diseminasi hasil penelitian</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memfasilitasi peningkatan kemampuan peneliti untuk melaksanakan penelitian, penulisan artikel ilmiah, dan perolehan kekayaan intelektual (KI)</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memberikan penghargaan kepada peneliti yang berprestasi</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melaporkan kegiatan penelitian yang dikelolanya.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PIHAK YANG BERTANGGUNG JAWAB</w:t>
      </w:r>
    </w:p>
    <w:p w:rsidR="00000000" w:rsidDel="00000000" w:rsidP="00000000" w:rsidRDefault="00000000" w:rsidRPr="00000000" w14:paraId="00000051">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Standar Pengelolaan Penelitian adalah:</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Jurusan</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Dosen Peneliti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57">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Penjelasan  mengenai  istilah  yang  digunakan  dalam  standar  ini  dimaksudkan  agar  tidak menimbulkan pengertian yang berbeda dalam kegiatan sistem penjaminan mutu internal. Istilah yang ada dalam Standar Pengelolaan Penelitian adalah:</w:t>
      </w:r>
    </w:p>
    <w:p w:rsidR="00000000" w:rsidDel="00000000" w:rsidP="00000000" w:rsidRDefault="00000000" w:rsidRPr="00000000" w14:paraId="00000058">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Simlitabmas</w:t>
        <w:tab/>
        <w:t xml:space="preserve">:merupakan  sistem  informasi  yang  dikembangkan  oleh  </w:t>
        <w:br w:type="textWrapping"/>
        <w:t xml:space="preserve">Ditjen Penguatan  Riset  dan  Pengembangan  yang  difungsikan  untuk mendukung  pelaksanaan  penyiapan  perumusan,  koordinasi,  daN sinkronisasi  pelaksanaan  kebijakan,  pemantauan,  evaluasi,  dan pelaporan di bidang riset dan pengabdian masyarakat.</w:t>
      </w:r>
    </w:p>
    <w:p w:rsidR="00000000" w:rsidDel="00000000" w:rsidP="00000000" w:rsidRDefault="00000000" w:rsidRPr="00000000" w14:paraId="00000059">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Renstra Penelitian</w:t>
        <w:tab/>
        <w:t xml:space="preserve">:Adalah merupakan arahan kebijakan dalam pengelolaaan penelitian institusi yang digunakan sebagai pedoman bagi pusat studi dan juga seluruh sivitas akademika dalam melakukan penelitian sehingga sesuai dengan arah, prioritas, dan kerangka kebijakan STIKep PPNI Jawa Barat dalam jangka waktu 5 (lima) tahun. </w:t>
      </w:r>
    </w:p>
    <w:p w:rsidR="00000000" w:rsidDel="00000000" w:rsidP="00000000" w:rsidRDefault="00000000" w:rsidRPr="00000000" w14:paraId="0000005A">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Roadmap Penelitian STIKep </w:t>
      </w:r>
    </w:p>
    <w:p w:rsidR="00000000" w:rsidDel="00000000" w:rsidP="00000000" w:rsidRDefault="00000000" w:rsidRPr="00000000" w14:paraId="0000005B">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PPNI Jawa Barat</w:t>
        <w:tab/>
        <w:t xml:space="preserve">:Adalah  arah  penelitian  Sekolah Tinggi  Teknologi  Nasional  (STIKep PPNI Jawa Barat)  yang bersifat  multidisiplin  dan  didukung  oleh  para  peneliti/staf  pengajar dari berbagai unsur antara lain dari Jurusan, Fakultas dan Pusat Studi yang terdapat di STIKep PPNI Jawa Barat</w:t>
      </w:r>
    </w:p>
    <w:p w:rsidR="00000000" w:rsidDel="00000000" w:rsidP="00000000" w:rsidRDefault="00000000" w:rsidRPr="00000000" w14:paraId="0000005C">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Sistem Penjaminan Mutu </w:t>
      </w:r>
    </w:p>
    <w:p w:rsidR="00000000" w:rsidDel="00000000" w:rsidP="00000000" w:rsidRDefault="00000000" w:rsidRPr="00000000" w14:paraId="0000005D">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Perguruan Tinggi (SPMPPT)</w:t>
        <w:tab/>
        <w:t xml:space="preserve">:Sistem penjaminan mutu penelitian yang memuat prinsip, mekanisme, dan prosedur yang dijadikan sebagai acuan bagi pelaksanaan kegiatan penelitian di STIKep PPNI Jawa Barat</w:t>
      </w:r>
    </w:p>
    <w:p w:rsidR="00000000" w:rsidDel="00000000" w:rsidP="00000000" w:rsidRDefault="00000000" w:rsidRPr="00000000" w14:paraId="0000005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5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60">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6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STIKep PPNI Jawa Barat memastikan peningkatan peringkat kinerja penelitian dari tahun ke tahun</w:t>
            </w:r>
            <w:r w:rsidDel="00000000" w:rsidR="00000000" w:rsidRPr="00000000">
              <w:rPr>
                <w:rtl w:val="0"/>
              </w:rPr>
            </w:r>
          </w:p>
        </w:tc>
        <w:tc>
          <w:tcPr/>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Ketua LP2M memastikan peningkatan mutu penelitian dan pengabdian masyarakat melalui peringkat kinerja penelitian</w:t>
            </w:r>
            <w:r w:rsidDel="00000000" w:rsidR="00000000" w:rsidRPr="00000000">
              <w:rPr>
                <w:rtl w:val="0"/>
              </w:rPr>
            </w:r>
          </w:p>
        </w:tc>
      </w:tr>
      <w:tr>
        <w:trPr>
          <w:cantSplit w:val="0"/>
          <w:tblHeader w:val="0"/>
        </w:trPr>
        <w:tc>
          <w:tcPr/>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Renstra Penelitian setiap lima tahun sekali</w:t>
            </w:r>
            <w:r w:rsidDel="00000000" w:rsidR="00000000" w:rsidRPr="00000000">
              <w:rPr>
                <w:rtl w:val="0"/>
              </w:rPr>
            </w:r>
          </w:p>
        </w:tc>
        <w:tc>
          <w:tcPr/>
          <w:p w:rsidR="00000000" w:rsidDel="00000000" w:rsidP="00000000" w:rsidRDefault="00000000" w:rsidRPr="00000000" w14:paraId="0000006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LPPM harus menyusun Renstra Penelitian tepat waktu setiap lima tahun sekali</w:t>
            </w:r>
            <w:r w:rsidDel="00000000" w:rsidR="00000000" w:rsidRPr="00000000">
              <w:rPr>
                <w:rtl w:val="0"/>
              </w:rPr>
            </w:r>
          </w:p>
        </w:tc>
      </w:tr>
      <w:tr>
        <w:trPr>
          <w:cantSplit w:val="0"/>
          <w:tblHeader w:val="0"/>
        </w:trPr>
        <w:tc>
          <w:tcPr/>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system perencanaan, pelaksanaan, monitoring dan evaluasi penelitian setiap tahunnya</w:t>
            </w:r>
            <w:r w:rsidDel="00000000" w:rsidR="00000000" w:rsidRPr="00000000">
              <w:rPr>
                <w:rtl w:val="0"/>
              </w:rPr>
            </w:r>
          </w:p>
        </w:tc>
        <w:tc>
          <w:tcPr/>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LPPM menjamin perencanaan, pelaksanaan, monitoring, dan evaluasi kegiatan penelitian terlaksana sesuai dengan jadwal setiap tahun.</w:t>
            </w:r>
            <w:r w:rsidDel="00000000" w:rsidR="00000000" w:rsidRPr="00000000">
              <w:rPr>
                <w:rtl w:val="0"/>
              </w:rPr>
            </w:r>
          </w:p>
        </w:tc>
      </w:tr>
      <w:tr>
        <w:trPr>
          <w:cantSplit w:val="0"/>
          <w:tblHeader w:val="0"/>
        </w:trPr>
        <w:tc>
          <w:tcPr/>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menerbutkan Jurnal Online STIKep PPNI Jawa Barat paling tidak dua kali dalam setahun</w:t>
            </w:r>
            <w:r w:rsidDel="00000000" w:rsidR="00000000" w:rsidRPr="00000000">
              <w:rPr>
                <w:rtl w:val="0"/>
              </w:rPr>
            </w:r>
          </w:p>
        </w:tc>
        <w:tc>
          <w:tcPr/>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LPPM harus menjamin ketepatan penerbitan Jurnal On-line STIKep PPNI Jawa Barat dua kali setahun setiap tahun</w:t>
            </w:r>
            <w:r w:rsidDel="00000000" w:rsidR="00000000" w:rsidRPr="00000000">
              <w:rPr>
                <w:rtl w:val="0"/>
              </w:rPr>
            </w:r>
          </w:p>
        </w:tc>
      </w:tr>
      <w:tr>
        <w:trPr>
          <w:cantSplit w:val="0"/>
          <w:tblHeader w:val="0"/>
        </w:trPr>
        <w:tc>
          <w:tcPr/>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menayampaikan kinerja LPPM nya secara regular dan tepat waktu melalui Simlitabmas</w:t>
            </w:r>
            <w:r w:rsidDel="00000000" w:rsidR="00000000" w:rsidRPr="00000000">
              <w:rPr>
                <w:rtl w:val="0"/>
              </w:rPr>
            </w:r>
          </w:p>
        </w:tc>
        <w:tc>
          <w:tcPr/>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LPPM harus menjamin ketepatan waktu penyampaian kinerja LPPM melalui Sistem Pelaporan Penelitian dan Pengabdian Kepada Masyarakat (Simlitabmas) setiap tahun</w:t>
            </w:r>
            <w:r w:rsidDel="00000000" w:rsidR="00000000" w:rsidRPr="00000000">
              <w:rPr>
                <w:rtl w:val="0"/>
              </w:rPr>
            </w:r>
          </w:p>
        </w:tc>
      </w:tr>
    </w:tbl>
    <w:p w:rsidR="00000000" w:rsidDel="00000000" w:rsidP="00000000" w:rsidRDefault="00000000" w:rsidRPr="00000000" w14:paraId="0000007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w:t>
      </w:r>
    </w:p>
    <w:p w:rsidR="00000000" w:rsidDel="00000000" w:rsidP="00000000" w:rsidRDefault="00000000" w:rsidRPr="00000000" w14:paraId="0000007C">
      <w:pPr>
        <w:spacing w:line="276" w:lineRule="auto"/>
        <w:jc w:val="both"/>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Strategi yang dilakukan adalah:</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Pimpinan LPPM dan LPM membentuk Sistem Penjaminan Mutu Penelitian Perguruan Tinggi (SPMPPT) untuk menjaga agar hasil penelitian dapat memenuhi standar kualitas nasional dan internasional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Para pimpinan LPPM menyusun renstra dan panduan penelitian dengan memperhatikan hasil evaluasi tahun sebelumnya</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Para pimpinan LPPM melakukan sosialisasi renstra dan penduan penelitian melalui pertemuan dan menguploadnya dalam website LPPM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dan Kepala Bagian Penelitian harus membuat sistem penerbitan jurnal agar tepat waktu.</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membuat jadwal rutin untuk proses up loadhasil penelitian ke Sistem Informasi Penelitian dan Pengabdian Kepada Masyarakat (Simlitabmas)</w:t>
      </w: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p w:rsidR="00000000" w:rsidDel="00000000" w:rsidP="00000000" w:rsidRDefault="00000000" w:rsidRPr="00000000" w14:paraId="00000083">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di dalam Standar Pengelolaan Penelitian adalah sebagai berikut:</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Kelompok penelitian STIKep PPNI Jawa Barat adalah Utama</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renstra penelitian (setidaknya 5 tahun sekali)</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dokumen  pengelolaan  penelitian  yang  meliputi:  Ketersediaan  panduan perencanaan kegiatan penelitian; Ketersediaan panduan pelaksanaan penelitian LPPM, dosen mandiri;  Ketersediaan  pogram  penelitian  unggulan  dengan mengacu  pada  renstra  penelitian;  Ketersediaan  panduan  (prosedur)  aturan  pengadmin-istrasian  dan  pengelolaan  kegiatan  penelitian  berupa  prosedur  atau  instruksi  kerja; Ketersediaan  panduan  mengenai  sistem  monitoring  dan  evaluasi  terhadappelaksanaan penelitian</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Jumlah  pelatihan  yang  dilakukan  untuk  peningkatan  kemampuan  peneliti  untuk melaksanakan penelitian, penulisan artikel ilmiah, dan perolehan kekayaan intelektual (KI)</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Ketepatan penerbitan Jurnal STIKep PPNI Jawa Barat setiap tahun</w:t>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Penilaian Pembelajaran STIKep PPNI Jawa Barat;</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 Dan Tenaga Kependidikan STIKep PPNI Jawa Barat;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Pembelajaran STIKep PPNI Jawa Barat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Pembelajaran STIKep PPNI Jawa Barat;</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Kurikulum</w:t>
      </w: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Republik Indonesia Nomor 12 tahun 2012 tentang Pendidikan Tinggi </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PeraturanMenteri Pendidikan dan Kebudayaan Republik Indonesia Nomor 3 Tahun 2020 tentang Standar Nasional Pendidikan Tinggi (Berita Negara Republik Indonesia Nomor 47 Tahun 2020).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Pendididikan Tinggi RepublikIndonesia Nomor 62 tahun 2016 tentang Sistem Penjaminan Mutu Pendidikan Tinggi.</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59 Tahun 2018 Tentang Panduang Penyusunan  Evaluasi  Diri,  Panduan  Penyusunan  Laporan  Kinerja  Perguruan  Tinggi,dan  Matriks Penilaian DalamInstrumen Akreditasi perguruan Tinggi.</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 Tahun 2019 Tentang Instrumen Akreditasi Program Studi</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Pendidikan Dayang Sumbi Nomor 307/Kpts/YPDS/XII/2019 tentang Statuta Sekolah Tinggi Teknologi Nasional Tahun 2020.</w:t>
      </w:r>
    </w:p>
    <w:p w:rsidR="00000000" w:rsidDel="00000000" w:rsidP="00000000" w:rsidRDefault="00000000" w:rsidRPr="00000000" w14:paraId="0000009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color w:val="000000"/>
    </w:rPr>
  </w:style>
  <w:style w:type="paragraph" w:styleId="Heading2">
    <w:name w:val="heading 2"/>
    <w:basedOn w:val="Normal"/>
    <w:next w:val="Normal"/>
    <w:pPr>
      <w:keepNext w:val="1"/>
      <w:keepLines w:val="1"/>
      <w:spacing w:after="0" w:before="40" w:lineRule="auto"/>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214B"/>
  </w:style>
  <w:style w:type="paragraph" w:styleId="Heading1">
    <w:name w:val="heading 1"/>
    <w:basedOn w:val="Normal"/>
    <w:next w:val="Normal"/>
    <w:link w:val="Heading1Char"/>
    <w:autoRedefine w:val="1"/>
    <w:uiPriority w:val="1"/>
    <w:qFormat w:val="1"/>
    <w:rsid w:val="00EE07A2"/>
    <w:pPr>
      <w:keepNext w:val="1"/>
      <w:keepLines w:val="1"/>
      <w:spacing w:after="0" w:before="240"/>
      <w:jc w:val="center"/>
      <w:outlineLvl w:val="0"/>
    </w:pPr>
    <w:rPr>
      <w:rFonts w:cstheme="majorBidi" w:eastAsiaTheme="majorEastAsia"/>
      <w:color w:val="000000" w:themeColor="text1"/>
      <w:szCs w:val="32"/>
    </w:rPr>
  </w:style>
  <w:style w:type="paragraph" w:styleId="Heading2">
    <w:name w:val="heading 2"/>
    <w:basedOn w:val="Normal"/>
    <w:next w:val="Normal"/>
    <w:link w:val="Heading2Char"/>
    <w:autoRedefine w:val="1"/>
    <w:uiPriority w:val="9"/>
    <w:semiHidden w:val="1"/>
    <w:unhideWhenUsed w:val="1"/>
    <w:qFormat w:val="1"/>
    <w:rsid w:val="00EE07A2"/>
    <w:pPr>
      <w:keepNext w:val="1"/>
      <w:keepLines w:val="1"/>
      <w:spacing w:after="0" w:before="40"/>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EE07A2"/>
    <w:rPr>
      <w:rFonts w:ascii="Times New Roman" w:hAnsi="Times New Roman" w:cstheme="majorBidi" w:eastAsiaTheme="majorEastAsia"/>
      <w:color w:val="000000" w:themeColor="text1"/>
      <w:sz w:val="24"/>
      <w:szCs w:val="32"/>
    </w:rPr>
  </w:style>
  <w:style w:type="character" w:styleId="Heading2Char" w:customStyle="1">
    <w:name w:val="Heading 2 Char"/>
    <w:basedOn w:val="DefaultParagraphFont"/>
    <w:link w:val="Heading2"/>
    <w:uiPriority w:val="9"/>
    <w:semiHidden w:val="1"/>
    <w:rsid w:val="00EE07A2"/>
    <w:rPr>
      <w:rFonts w:ascii="Times New Roman" w:hAnsi="Times New Roman" w:cstheme="majorBidi" w:eastAsiaTheme="majorEastAsia"/>
      <w:b w:val="1"/>
      <w:color w:val="000000" w:themeColor="text1"/>
      <w:sz w:val="24"/>
      <w:szCs w:val="26"/>
    </w:rPr>
  </w:style>
  <w:style w:type="paragraph" w:styleId="ListParagraph">
    <w:name w:val="List Paragraph"/>
    <w:basedOn w:val="Normal"/>
    <w:uiPriority w:val="34"/>
    <w:qFormat w:val="1"/>
    <w:rsid w:val="0041214B"/>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41214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lWoR/jxGsYFpqiXOvaaeCfSyg==">CgMxLjAyCGguZ2pkZ3hzOAByITE3MHlkbmlTRGxEYWtuekZ0VmlpX0RwbElwOEdKdy1GQg==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2022-11-29T01:58:00Z</dcterms:created>
  <dc:creator>ASUS</dc:creator>
</cp:coreProperties>
</file>