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PENILAIAN PENGABDIAN KEPADA MASYARAKAT </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ROGRAM D3 DAN S1/NERS</w:t>
      </w:r>
    </w:p>
    <w:p w:rsidR="00000000" w:rsidDel="00000000" w:rsidP="00000000" w:rsidRDefault="00000000" w:rsidRPr="00000000" w14:paraId="0000000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2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3">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4">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5">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6">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w:t>
      </w:r>
      <w:r w:rsidDel="00000000" w:rsidR="00000000" w:rsidRPr="00000000">
        <w:rPr>
          <w:rFonts w:ascii="Times New Roman" w:cs="Times New Roman" w:eastAsia="Times New Roman" w:hAnsi="Times New Roman"/>
          <w:i w:val="1"/>
          <w:sz w:val="24"/>
          <w:szCs w:val="24"/>
          <w:rtl w:val="0"/>
        </w:rPr>
        <w:t xml:space="preserve">good university governance </w:t>
      </w:r>
      <w:r w:rsidDel="00000000" w:rsidR="00000000" w:rsidRPr="00000000">
        <w:rPr>
          <w:rFonts w:ascii="Times New Roman" w:cs="Times New Roman" w:eastAsia="Times New Roman" w:hAnsi="Times New Roman"/>
          <w:sz w:val="24"/>
          <w:szCs w:val="24"/>
          <w:rtl w:val="0"/>
        </w:rPr>
        <w:t xml:space="preserve">yang didukung oleh teknologi informasi.</w:t>
      </w:r>
    </w:p>
    <w:p w:rsidR="00000000" w:rsidDel="00000000" w:rsidP="00000000" w:rsidRDefault="00000000" w:rsidRPr="00000000" w14:paraId="00000027">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8">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Menjamin lulusan STIKEP PPNI menjadi manusia yang berkarakter, bermartabat, dan berintegritas</w:t>
      </w:r>
    </w:p>
    <w:p w:rsidR="00000000" w:rsidDel="00000000" w:rsidP="00000000" w:rsidRDefault="00000000" w:rsidRPr="00000000" w14:paraId="00000029">
      <w:pPr>
        <w:pStyle w:val="Heading1"/>
        <w:keepNext w:val="0"/>
        <w:keepLines w:val="0"/>
        <w:widowControl w:val="0"/>
        <w:numPr>
          <w:ilvl w:val="0"/>
          <w:numId w:val="8"/>
        </w:numPr>
        <w:spacing w:before="0" w:line="276"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2">
      <w:pPr>
        <w:spacing w:line="276"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3">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9">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Mengacu pada Peraturan Menteri Pendidikan dan Kebudayaan Republik Indonesia Nomor 3 Tahun 2020 Tentang  Standar  Nasional  Pendidikan  Tinggi, Standar Penilaian Pengabdian  Kepada  Masyarakat merupakan kriteria minimal tentang penilaian terhadap proses dan hasil Pengabdian Kepada Masyarakat.Penilaian  proses  dan  hasil Pengabdian  Kepada  Masyarakat sebagaimana  dimaksud  dilakukan  secara terintegrasi paling sedikit memenuhi unsur:</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edukatif,  yang merupakan  penilaian  untuk  memotivasi  pelaksana  agar  terus meningkatkan  mutu pengabdian kepada masyarakat;</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objektif,  yang  merupakan  penilaian  berdasarkan  kriteria  penilaian  dan  bebas  dari  pengaruh subjektivitas;</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akuntabel, yang merupakan penilaian yang dilaksanakan dengan kriteria dan prosedur yang jelas dan dipahami oleh pelaksana pengabdian kepada masyaraka; dan </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transparan,  yang  merupakan  penilaian  yang  prosedur  dan  hasil  penilaiannya  dapat  diakses  oleh semua pemangku kepentingan.</w:t>
      </w:r>
    </w:p>
    <w:p w:rsidR="00000000" w:rsidDel="00000000" w:rsidP="00000000" w:rsidRDefault="00000000" w:rsidRPr="00000000" w14:paraId="0000003E">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Penilaian  terhadap  proses  dan  hasil  PKM  harus  memenuhi  prinsip  penilaian yang  edukatif, objektif, akuntabel,  transparan dan  memperhatikan  kesesuaian  dengan  Standar  Hasil,  Standar  Isi,  dan  Standar Proses PKM. </w:t>
      </w:r>
    </w:p>
    <w:p w:rsidR="00000000" w:rsidDel="00000000" w:rsidP="00000000" w:rsidRDefault="00000000" w:rsidRPr="00000000" w14:paraId="0000003F">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Kriteria minimal penilaian hasil Pengabdian Kepada Masyarakat meliputi:</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tingkat kepuasan masyarakat;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terjadinya perubahan sikap, pengetahuan, dan keterampilan pada masyarakat sesuai dengan sasaran program;</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dapat dimanfaatkannya ilmu pengetahuan dan teknologi di masyarakat secara berkelanjutan;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terciptanya pengayaan sumber belajar dan/atau pembelajaran serta pematangan sivitas akademika sebagai hasil pengembangan ilmu pengetahuan dan teknologi; ataua.teratasinya  masalah  sosial  dan  rekomendasi  kebijakan  yang  dapat  dimanfaatkan  oleh  pemangku kepentingan.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Penilaian Pengabdian Kepada Masyarakat dapat dilakukan dengan menggunakan metode dan instrumen yang relevan, akuntabel, dan dapat mewakili ukuran ketercapaian kinerja proses serta pencapaian kinerja hasil </w:t>
      </w:r>
      <w:r w:rsidDel="00000000" w:rsidR="00000000" w:rsidRPr="00000000">
        <w:rPr>
          <w:rtl w:val="0"/>
        </w:rPr>
      </w:r>
    </w:p>
    <w:p w:rsidR="00000000" w:rsidDel="00000000" w:rsidP="00000000" w:rsidRDefault="00000000" w:rsidRPr="00000000" w14:paraId="00000045">
      <w:pPr>
        <w:shd w:fill="ffffff" w:val="clea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Pengabdian  Kepada  Masyarakat. Teknik  dan  instrumen penilaian  proses  dan  hasil  PKM dosen mengacu pada Pedoman Pelaksanaan kegiatan PKM(Buku Panduan PKM).Teknik dan instrumen penilaian proses dan hasil PKM mahasiswa mengacu pada Pedoman Pelaksanaan kegiatan PKM (Buku Panduan PKM) dan  peraturan  program  studi  yang  tertuang  pada  RPS  mata  kuliah  berpengabdian  kepada masyarakat.</w:t>
      </w:r>
      <w:r w:rsidDel="00000000" w:rsidR="00000000" w:rsidRPr="00000000">
        <w:rPr>
          <w:rtl w:val="0"/>
        </w:rPr>
      </w:r>
    </w:p>
    <w:p w:rsidR="00000000" w:rsidDel="00000000" w:rsidP="00000000" w:rsidRDefault="00000000" w:rsidRPr="00000000" w14:paraId="00000046">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PIHAK YANG BERTANGGUNG JAWAB</w:t>
      </w:r>
    </w:p>
    <w:p w:rsidR="00000000" w:rsidDel="00000000" w:rsidP="00000000" w:rsidRDefault="00000000" w:rsidRPr="00000000" w14:paraId="00000047">
      <w:pPr>
        <w:shd w:fill="ffffff" w:val="clea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dalam  Standar Penilaian  Pengabdian  Kepada  Masyarakatadalah:</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Bagian Pengabdian Kepada Masyarakat LP2M</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Reviewer Hibah PKM STIKep PPNI Jawa Barat</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 PKM Program Studi</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Dosen Pelaksana PKM8.MahasiswaPelaksana PKM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shd w:fill="ffffff" w:val="clea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53">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Istilah yang ada dalam Standar Pengabdian Kepada Masyarakat adalah:</w:t>
      </w:r>
    </w:p>
    <w:p w:rsidR="00000000" w:rsidDel="00000000" w:rsidP="00000000" w:rsidRDefault="00000000" w:rsidRPr="00000000" w14:paraId="00000054">
      <w:pPr>
        <w:shd w:fill="ffffff" w:val="clear"/>
        <w:spacing w:after="0" w:line="276" w:lineRule="auto"/>
        <w:ind w:left="5760" w:hanging="57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Pengabdian Kepada Masyarakat (PKM)</w:t>
        <w:tab/>
        <w:t xml:space="preserve">:Kegiatan  pengabdian  kepada  </w:t>
        <w:br w:type="textWrapping"/>
        <w:t xml:space="preserve">masyarakat  adalah  kegiatan  yang  dilakukan oleh  dosen  dan  mahasiswa  berupa  kpelayanan  kepada  masyarakat; penerapan  ilmu  pengetahuan  dan  teknologi  sesuai  dengan  bidang keahliannya;  peningkatan  kapasitas masyarakat;  atau  pemberdayaan masyarakat.</w:t>
      </w:r>
    </w:p>
    <w:p w:rsidR="00000000" w:rsidDel="00000000" w:rsidP="00000000" w:rsidRDefault="00000000" w:rsidRPr="00000000" w14:paraId="00000055">
      <w:pPr>
        <w:shd w:fill="ffffff" w:val="clear"/>
        <w:spacing w:after="0" w:line="276" w:lineRule="auto"/>
        <w:ind w:left="5760" w:hanging="57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Penilaian Kelayakan Pengabdian Kepada Masyarakat</w:t>
        <w:tab/>
        <w:t xml:space="preserve">:Proses penilaian Pengabdian Kepada Masyarakat dosen yang dlakukan oleh reviewer STIKep PPNI Jawa Barat pada tahap pengajuan proposal</w:t>
      </w:r>
    </w:p>
    <w:p w:rsidR="00000000" w:rsidDel="00000000" w:rsidP="00000000" w:rsidRDefault="00000000" w:rsidRPr="00000000" w14:paraId="00000056">
      <w:pPr>
        <w:shd w:fill="ffffff" w:val="clear"/>
        <w:spacing w:after="0" w:line="276" w:lineRule="auto"/>
        <w:ind w:left="5760" w:hanging="57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Evaluasi dan Monitoring Kemajuan Pengabdian </w:t>
      </w:r>
    </w:p>
    <w:p w:rsidR="00000000" w:rsidDel="00000000" w:rsidP="00000000" w:rsidRDefault="00000000" w:rsidRPr="00000000" w14:paraId="00000057">
      <w:pPr>
        <w:shd w:fill="ffffff" w:val="clear"/>
        <w:spacing w:after="0" w:line="276" w:lineRule="auto"/>
        <w:ind w:left="5760" w:hanging="57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Kepada Masyarakat</w:t>
        <w:tab/>
        <w:t xml:space="preserve">:Proses penilaian Pengabdian Kepada Masyarakat dosen yang dlakukan oleh reviewer  STIKep PPNI Jawa Barat  pada  tahap  monitoring  kemajuan  kegiatan  Pengabdian Kepada Masyarakat STIKep PPNI Jawa Barat</w:t>
      </w:r>
    </w:p>
    <w:p w:rsidR="00000000" w:rsidDel="00000000" w:rsidP="00000000" w:rsidRDefault="00000000" w:rsidRPr="00000000" w14:paraId="00000058">
      <w:pPr>
        <w:shd w:fill="ffffff" w:val="clear"/>
        <w:spacing w:after="0" w:line="276" w:lineRule="auto"/>
        <w:ind w:left="5760" w:hanging="57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Evaluasi dan Monitoring Laporan Akhir </w:t>
      </w:r>
    </w:p>
    <w:p w:rsidR="00000000" w:rsidDel="00000000" w:rsidP="00000000" w:rsidRDefault="00000000" w:rsidRPr="00000000" w14:paraId="00000059">
      <w:pPr>
        <w:shd w:fill="ffffff" w:val="clear"/>
        <w:spacing w:after="0" w:line="276" w:lineRule="auto"/>
        <w:ind w:left="5760" w:hanging="57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Pengabdian Kepada Masyarakat</w:t>
        <w:tab/>
        <w:t xml:space="preserve">:Proses penilaian Pengabdian Kepada Masyarakat dosen yang dlakukan oleh reviewer STIKep PPNI Jawa Barat pada tahap akhir kegiatan Pengabdian Kepada Masyarakat dosen STIKep PPNI Jawa Barat</w:t>
      </w:r>
      <w:r w:rsidDel="00000000" w:rsidR="00000000" w:rsidRPr="00000000">
        <w:rPr>
          <w:rtl w:val="0"/>
        </w:rPr>
      </w:r>
    </w:p>
    <w:p w:rsidR="00000000" w:rsidDel="00000000" w:rsidP="00000000" w:rsidRDefault="00000000" w:rsidRPr="00000000" w14:paraId="0000005A">
      <w:pPr>
        <w:spacing w:line="276" w:lineRule="auto"/>
        <w:ind w:left="5245" w:hanging="524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ISI STANDAR</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942"/>
        <w:gridCol w:w="5311"/>
        <w:tblGridChange w:id="0">
          <w:tblGrid>
            <w:gridCol w:w="763"/>
            <w:gridCol w:w="2942"/>
            <w:gridCol w:w="5311"/>
          </w:tblGrid>
        </w:tblGridChange>
      </w:tblGrid>
      <w:tr>
        <w:trPr>
          <w:cantSplit w:val="0"/>
          <w:tblHeader w:val="0"/>
        </w:trPr>
        <w:tc>
          <w:tcPr/>
          <w:p w:rsidR="00000000" w:rsidDel="00000000" w:rsidP="00000000" w:rsidRDefault="00000000" w:rsidRPr="00000000" w14:paraId="0000005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5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6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6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BP3MI membuat mekanisme penilaian kegiatan PKM  yang memuat kriteria minimal penilaian terhadap proses dan hasil PKM (tingkat kepuasan masyarakat;terjadinya  perubahan  sikap,  pengetahuan,  dan keterampilan padamasyarakat sesuai  dengan sasaran program; dapat dimanfaatkannya iptek di masyarakat secara berkelanjutan; terciptanya pengayaansumber belajar dan/atau pembelajaran serta pematangan sivitas akademika sebagaihasilpengembangan ilmupengetahuan dan teknolgi; atau teratasinya   masalah sosial  dan  rekomendasi kebijakan yang dapat dimanfaatkan oleh pemangku kepentingan); memenuhi unsur edukatif, akuntabel, dan transparan; memperhatikan kesesuaian dengan standar hasil, standar isi, dan standar proses PKM; menggunakan metode dan instrumen yang relevan, akuntabel, dan dapat mewakili ukuran ketercapaian kinerja proses serta pencapaian kinerja hasil PKM.</w:t>
            </w:r>
            <w:r w:rsidDel="00000000" w:rsidR="00000000" w:rsidRPr="00000000">
              <w:rPr>
                <w:rtl w:val="0"/>
              </w:rPr>
            </w:r>
          </w:p>
        </w:tc>
        <w:tc>
          <w:tcPr/>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Ketersediaan mekanisme penilaian PKMyang memuat kriteria minimal penilaian terhadap proses dan hasil PKM; memenuhi unsur: edukatif, akuntabel, dantransparan; dan memperhatikan kesesuaian dengan standar hasil, standar isi, standar proses PKM; dan dapat mewakili ukuran ketercapaian kinerja proses serta pencapaian kinerja hasil PKM.</w:t>
            </w:r>
            <w:r w:rsidDel="00000000" w:rsidR="00000000" w:rsidRPr="00000000">
              <w:rPr>
                <w:rtl w:val="0"/>
              </w:rPr>
            </w:r>
          </w:p>
        </w:tc>
      </w:tr>
      <w:tr>
        <w:trPr>
          <w:cantSplit w:val="0"/>
          <w:tblHeader w:val="0"/>
        </w:trPr>
        <w:tc>
          <w:tcPr/>
          <w:p w:rsidR="00000000" w:rsidDel="00000000" w:rsidP="00000000" w:rsidRDefault="00000000" w:rsidRPr="00000000" w14:paraId="0000006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BP3MImensosialisasikan mekanisme penilaian PKM kepada dosen dan mahasiswa.</w:t>
            </w:r>
            <w:r w:rsidDel="00000000" w:rsidR="00000000" w:rsidRPr="00000000">
              <w:rPr>
                <w:rtl w:val="0"/>
              </w:rPr>
            </w:r>
          </w:p>
        </w:tc>
        <w:tc>
          <w:tcPr/>
          <w:p w:rsidR="00000000" w:rsidDel="00000000" w:rsidP="00000000" w:rsidRDefault="00000000" w:rsidRPr="00000000" w14:paraId="0000006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Sosialisasi mekanisme penilaian PKM kepada dosen dan mahasiswa</w:t>
            </w:r>
            <w:r w:rsidDel="00000000" w:rsidR="00000000" w:rsidRPr="00000000">
              <w:rPr>
                <w:rtl w:val="0"/>
              </w:rPr>
            </w:r>
          </w:p>
        </w:tc>
      </w:tr>
    </w:tbl>
    <w:p w:rsidR="00000000" w:rsidDel="00000000" w:rsidP="00000000" w:rsidRDefault="00000000" w:rsidRPr="00000000" w14:paraId="0000006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69">
      <w:pPr>
        <w:shd w:fill="ffffff" w:val="clea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dalam Standar Penilaian Abdimasterdiri atas:</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menyusunbuku panduan mengenai Penilaian Pengabdian Kepada Masyarakatyang memuat kriteria minimal penilaian  terhadap proses  dan  hasil PKM; memenuhi unsur: edukatif, akuntabel,  dan  transparan;  dan  memperhatikan  kesesuaian  dengan  standar  hasil,  standar  isi, standar proses PKM; dan dapat mewakili ukuran ketercapaian kinerja proses serta pencapaian kinerja hasil PKM.</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(dibantu Kepala Bagian Pengabdian Kepada Masyarakat LP2M), Waket, dan Kaprodi (dibantu  PIC  PKM  Prodi)  melakukan  sosialisasi buku  panduan  mengenai  Penilaian  Pengabdian Kepada Masyarakatkepada dosen dan mahasiswa. </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Waket, dan Reviewer HIbah PKM STIKep PPNI Jawa Barat melakukan penilaian kelayakan PKM hibah PKM STIKep PPNI Jawa Barat dosen dan mahasiswa berdasarkan Standar Penilaian PKMpada saat Evaluasi dan Monitoring Kemajuan  Pengabdian  Kepada  Masyarakat  dan  saat  Evaluasi  dan  Monitoring  Laporan  Akhir Pengabdian  Kepada  Masyarakat. Hasil penilaian disampaikan  kepada  Ketua  Tim  Pengusul  melalui website LP2M (Simpenmas.ac.id).</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penilaian menjadi acuan Kepala LP2M untuk menilai pemberian surat keterangan PKM kepada dosen dan mahasiswa yang melaporkan hasil kegiatan PKM yang dilakukannya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F">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w:t>
      </w:r>
    </w:p>
    <w:p w:rsidR="00000000" w:rsidDel="00000000" w:rsidP="00000000" w:rsidRDefault="00000000" w:rsidRPr="00000000" w14:paraId="00000070">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Standar Penilaian Pengabdian Kepada Masyarakat terdiri atas:</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Tersedianya Mekanisme Penilaian PKM</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Sosialisasi mekanisme penilaian PKM kepada dosen dan mahasiswa</w:t>
      </w:r>
    </w:p>
    <w:p w:rsidR="00000000" w:rsidDel="00000000" w:rsidP="00000000" w:rsidRDefault="00000000" w:rsidRPr="00000000" w14:paraId="00000073">
      <w:pPr>
        <w:shd w:fill="ffffff" w:val="clea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DOKUMEN TERKAIT</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Hasil Pengabdian Kepada Masyarakat.</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Pengabdian Kepada Masyarakat.</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Pengabdian Kepada Masyarakat.</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Pelaksana Pengabdian Kepada Masyarakat. </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Sarana Dan Prasarana Pengabdian Kepada Masyarakat.</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Pengabdian Kepada Masyarakat.</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Pengabdian KepadaMasyarakat.</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Pembimbing Pengabdian Kepada Masyarakat oleh Mahasiswa.</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 Pengabdian Kepada Masyarakat oleh Mahasiswa.</w:t>
      </w:r>
    </w:p>
    <w:p w:rsidR="00000000" w:rsidDel="00000000" w:rsidP="00000000" w:rsidRDefault="00000000" w:rsidRPr="00000000" w14:paraId="0000007D">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Presiden Republik Indonesia Nomor 8 Tahun 2012 tentang Kerangka Kualifikasi Nasional Indonesia.</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  62  tahun  2016  tentang  Sistem Penjaminan Mutu Pendidikan Tinggi.</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Pendidikan dan Kebudayaan Republik Indonesia Nomor 3 Tahun 2020 tentang Standar Nasional Pendidikan Tinggi (Berita Negara Republik Indonesia Tahun 2020 Nomor 47).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Lampiran  Peraturan  Badan  Akreditasi  Nasional  Perguruan  Tinggi  Nomor  2  tahun  2019  tentang Panduan Penyusunan Laporan Evaluasi Diri dan Panduan Penyusunan Laporan Kinerja Program Studi dalam Instrumen Akreditasi Program Studi.</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BAN PT No. 59 Tahun 2019 tentang Panduan Penyusunan Laporan Evaluasi Diri, Panduan Penyusunan  Laporan  Kinerja  Perguruan  Tinggi  dan  Matriks  Penilaian  Dalam  Instrumen  Akreditasi Perguruan Tinggi.</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Induk Pengembangan STIKep PPNI Jawa Barat 2014-2030.</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Keputusan  Pengurus  Yayasan  Pendidikan  Dayang  Sumbi  Nomor  307/Kpts/YPDS/XII/2019  tentang Statuta Institut Teknologi Nasional Tahun 2020.</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Institut Teknologi Nasional 2020 –2025.</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Standar Pendidikan Tinggi STIKep PPNI Jawa Barat 2020.</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Pengabdian  Kepada  Masyarakat  Lembaga  Penelitian  dan  Pengabdian  Kepada Masyarakat STIKep PPNI Jawa Barat 2020 –2025.</w:t>
      </w: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color w:val="000000"/>
    </w:rPr>
  </w:style>
  <w:style w:type="paragraph" w:styleId="Heading2">
    <w:name w:val="heading 2"/>
    <w:basedOn w:val="Normal"/>
    <w:next w:val="Normal"/>
    <w:pPr>
      <w:keepNext w:val="1"/>
      <w:keepLines w:val="1"/>
      <w:spacing w:after="0" w:before="40" w:lineRule="auto"/>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33C8"/>
  </w:style>
  <w:style w:type="paragraph" w:styleId="Heading1">
    <w:name w:val="heading 1"/>
    <w:basedOn w:val="Normal"/>
    <w:next w:val="Normal"/>
    <w:link w:val="Heading1Char"/>
    <w:autoRedefine w:val="1"/>
    <w:uiPriority w:val="1"/>
    <w:qFormat w:val="1"/>
    <w:rsid w:val="00EE07A2"/>
    <w:pPr>
      <w:keepNext w:val="1"/>
      <w:keepLines w:val="1"/>
      <w:spacing w:after="0" w:before="240"/>
      <w:jc w:val="center"/>
      <w:outlineLvl w:val="0"/>
    </w:pPr>
    <w:rPr>
      <w:rFonts w:cstheme="majorBidi" w:eastAsiaTheme="majorEastAsia"/>
      <w:color w:val="000000" w:themeColor="text1"/>
      <w:szCs w:val="32"/>
    </w:rPr>
  </w:style>
  <w:style w:type="paragraph" w:styleId="Heading2">
    <w:name w:val="heading 2"/>
    <w:basedOn w:val="Normal"/>
    <w:next w:val="Normal"/>
    <w:link w:val="Heading2Char"/>
    <w:autoRedefine w:val="1"/>
    <w:uiPriority w:val="9"/>
    <w:semiHidden w:val="1"/>
    <w:unhideWhenUsed w:val="1"/>
    <w:qFormat w:val="1"/>
    <w:rsid w:val="00EE07A2"/>
    <w:pPr>
      <w:keepNext w:val="1"/>
      <w:keepLines w:val="1"/>
      <w:spacing w:after="0" w:before="40"/>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EE07A2"/>
    <w:rPr>
      <w:rFonts w:ascii="Times New Roman" w:hAnsi="Times New Roman" w:cstheme="majorBidi" w:eastAsiaTheme="majorEastAsia"/>
      <w:color w:val="000000" w:themeColor="text1"/>
      <w:sz w:val="24"/>
      <w:szCs w:val="32"/>
    </w:rPr>
  </w:style>
  <w:style w:type="character" w:styleId="Heading2Char" w:customStyle="1">
    <w:name w:val="Heading 2 Char"/>
    <w:basedOn w:val="DefaultParagraphFont"/>
    <w:link w:val="Heading2"/>
    <w:uiPriority w:val="9"/>
    <w:semiHidden w:val="1"/>
    <w:rsid w:val="00EE07A2"/>
    <w:rPr>
      <w:rFonts w:ascii="Times New Roman" w:hAnsi="Times New Roman" w:cstheme="majorBidi" w:eastAsiaTheme="majorEastAsia"/>
      <w:b w:val="1"/>
      <w:color w:val="000000" w:themeColor="text1"/>
      <w:sz w:val="24"/>
      <w:szCs w:val="26"/>
    </w:rPr>
  </w:style>
  <w:style w:type="paragraph" w:styleId="ListParagraph">
    <w:name w:val="List Paragraph"/>
    <w:basedOn w:val="Normal"/>
    <w:uiPriority w:val="34"/>
    <w:qFormat w:val="1"/>
    <w:rsid w:val="00CC33C8"/>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CC33C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6IRV+4OYCsx9ZJFJiKtk5mMBig==">CgMxLjA4AHIhMWRqcDh0Ny1NbGVMNFNTWXU3RVpwWTFJNlp3TW4yUnpk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2022-11-28T06:08:00Z</dcterms:created>
  <dc:creator>ASUS</dc:creator>
</cp:coreProperties>
</file>