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2489517</wp:posOffset>
            </wp:positionH>
            <wp:positionV relativeFrom="paragraph">
              <wp:posOffset>149363</wp:posOffset>
            </wp:positionV>
            <wp:extent cx="752475" cy="732790"/>
            <wp:effectExtent b="0" l="0" r="0" t="0"/>
            <wp:wrapSquare wrapText="bothSides" distB="0" distT="0" distL="114300" distR="11430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752475" cy="732790"/>
                    </a:xfrm>
                    <a:prstGeom prst="rect"/>
                    <a:ln/>
                  </pic:spPr>
                </pic:pic>
              </a:graphicData>
            </a:graphic>
          </wp:anchor>
        </w:drawing>
      </w:r>
    </w:p>
    <w:p w:rsidR="00000000" w:rsidDel="00000000" w:rsidP="00000000" w:rsidRDefault="00000000" w:rsidRPr="00000000" w14:paraId="00000002">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STANDAR SARANA DAN PRASARANA PENGABDIAN KEPADA MASYARAKAT </w:t>
      </w:r>
    </w:p>
    <w:p w:rsidR="00000000" w:rsidDel="00000000" w:rsidP="00000000" w:rsidRDefault="00000000" w:rsidRPr="00000000" w14:paraId="00000006">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STIKEP PPNI JAWA BARAT</w:t>
      </w:r>
    </w:p>
    <w:p w:rsidR="00000000" w:rsidDel="00000000" w:rsidP="00000000" w:rsidRDefault="00000000" w:rsidRPr="00000000" w14:paraId="00000007">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SATUAN PENJAMINAN MUTU PERGURUAN TINGGI</w:t>
      </w:r>
    </w:p>
    <w:p w:rsidR="00000000" w:rsidDel="00000000" w:rsidP="00000000" w:rsidRDefault="00000000" w:rsidRPr="00000000" w14:paraId="0000001C">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STIKEP PPNI JAWA BARAT</w:t>
      </w:r>
    </w:p>
    <w:p w:rsidR="00000000" w:rsidDel="00000000" w:rsidP="00000000" w:rsidRDefault="00000000" w:rsidRPr="00000000" w14:paraId="0000001D">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TAHUN 2021</w:t>
      </w:r>
    </w:p>
    <w:p w:rsidR="00000000" w:rsidDel="00000000" w:rsidP="00000000" w:rsidRDefault="00000000" w:rsidRPr="00000000" w14:paraId="0000001E">
      <w:pPr>
        <w:spacing w:line="276" w:lineRule="auto"/>
        <w:rPr>
          <w:rFonts w:ascii="Times New Roman" w:cs="Times New Roman" w:eastAsia="Times New Roman" w:hAnsi="Times New Roman"/>
          <w:b w:val="1"/>
          <w:sz w:val="24"/>
          <w:szCs w:val="24"/>
        </w:rPr>
      </w:pPr>
      <w:r w:rsidDel="00000000" w:rsidR="00000000" w:rsidRPr="00000000">
        <w:rPr>
          <w:rtl w:val="0"/>
        </w:rPr>
      </w:r>
    </w:p>
    <w:tbl>
      <w:tblPr>
        <w:tblStyle w:val="Table1"/>
        <w:tblW w:w="903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80"/>
        <w:gridCol w:w="3210"/>
        <w:gridCol w:w="1440"/>
        <w:gridCol w:w="105"/>
        <w:gridCol w:w="2595"/>
        <w:tblGridChange w:id="0">
          <w:tblGrid>
            <w:gridCol w:w="1680"/>
            <w:gridCol w:w="3210"/>
            <w:gridCol w:w="1440"/>
            <w:gridCol w:w="105"/>
            <w:gridCol w:w="2595"/>
          </w:tblGrid>
        </w:tblGridChange>
      </w:tblGrid>
      <w:tr>
        <w:trPr>
          <w:cantSplit w:val="0"/>
          <w:trHeight w:val="694.98046875" w:hRule="atLeast"/>
          <w:tblHeader w:val="0"/>
        </w:trPr>
        <w:tc>
          <w:tcPr>
            <w:vMerge w:val="restart"/>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F">
            <w:pPr>
              <w:spacing w:line="240" w:lineRule="auto"/>
              <w:rPr>
                <w:rFonts w:ascii="Times New Roman" w:cs="Times New Roman" w:eastAsia="Times New Roman" w:hAnsi="Times New Roman"/>
                <w:b w:val="1"/>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171450</wp:posOffset>
                  </wp:positionH>
                  <wp:positionV relativeFrom="paragraph">
                    <wp:posOffset>0</wp:posOffset>
                  </wp:positionV>
                  <wp:extent cx="752475" cy="732790"/>
                  <wp:effectExtent b="0" l="0" r="0" t="0"/>
                  <wp:wrapSquare wrapText="bothSides" distB="0" distT="0" distL="114300" distR="114300"/>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752475" cy="732790"/>
                          </a:xfrm>
                          <a:prstGeom prst="rect"/>
                          <a:ln/>
                        </pic:spPr>
                      </pic:pic>
                    </a:graphicData>
                  </a:graphic>
                </wp:anchor>
              </w:drawing>
            </w:r>
          </w:p>
        </w:tc>
        <w:tc>
          <w:tcPr>
            <w:vMerge w:val="restart"/>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0">
            <w:pPr>
              <w:spacing w:after="240" w:before="24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SEKOLAH TINGGI ILMU KEPERAWATAN PPNI JAWA BARAT</w:t>
            </w:r>
          </w:p>
          <w:p w:rsidR="00000000" w:rsidDel="00000000" w:rsidP="00000000" w:rsidRDefault="00000000" w:rsidRPr="00000000" w14:paraId="00000021">
            <w:pPr>
              <w:spacing w:after="240" w:before="24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Jalan Muhammad No 34 Pamoyanan Cicendo Bandung No Telp 022-6004498</w:t>
            </w:r>
          </w:p>
        </w:tc>
        <w:tc>
          <w:tcPr>
            <w:gridSpan w:val="3"/>
            <w:tcBorders>
              <w:top w:color="000000" w:space="0" w:sz="6" w:val="single"/>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2">
            <w:pPr>
              <w:spacing w:after="240" w:before="24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No. Dokumen </w:t>
            </w:r>
          </w:p>
        </w:tc>
      </w:tr>
      <w:tr>
        <w:trPr>
          <w:cantSplit w:val="0"/>
          <w:trHeight w:val="514.98046875" w:hRule="atLeast"/>
          <w:tblHeader w:val="0"/>
        </w:trPr>
        <w:tc>
          <w:tcPr>
            <w:vMerge w:val="continue"/>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spacing w:line="276" w:lineRule="auto"/>
              <w:rPr>
                <w:rFonts w:ascii="Times New Roman" w:cs="Times New Roman" w:eastAsia="Times New Roman" w:hAnsi="Times New Roman"/>
                <w:b w:val="1"/>
                <w:sz w:val="24"/>
                <w:szCs w:val="24"/>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spacing w:line="276" w:lineRule="auto"/>
              <w:rPr>
                <w:rFonts w:ascii="Times New Roman" w:cs="Times New Roman" w:eastAsia="Times New Roman" w:hAnsi="Times New Roman"/>
                <w:b w:val="1"/>
                <w:sz w:val="24"/>
                <w:szCs w:val="24"/>
              </w:rPr>
            </w:pPr>
            <w:r w:rsidDel="00000000" w:rsidR="00000000" w:rsidRPr="00000000">
              <w:rPr>
                <w:rtl w:val="0"/>
              </w:rPr>
            </w:r>
          </w:p>
        </w:tc>
        <w:tc>
          <w:tcPr>
            <w:gridSpan w:val="3"/>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spacing w:after="240" w:before="240" w:line="240" w:lineRule="auto"/>
              <w:jc w:val="left"/>
              <w:rPr>
                <w:rFonts w:ascii="Times New Roman" w:cs="Times New Roman" w:eastAsia="Times New Roman" w:hAnsi="Times New Roman"/>
                <w:b w:val="1"/>
                <w:sz w:val="20"/>
                <w:szCs w:val="20"/>
              </w:rPr>
            </w:pPr>
            <w:r w:rsidDel="00000000" w:rsidR="00000000" w:rsidRPr="00000000">
              <w:rPr>
                <w:rtl w:val="0"/>
              </w:rPr>
            </w:r>
          </w:p>
        </w:tc>
      </w:tr>
      <w:tr>
        <w:trPr>
          <w:cantSplit w:val="0"/>
          <w:trHeight w:val="394.98046875" w:hRule="atLeast"/>
          <w:tblHeader w:val="0"/>
        </w:trPr>
        <w:tc>
          <w:tcPr>
            <w:vMerge w:val="continue"/>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spacing w:line="276" w:lineRule="auto"/>
              <w:rPr>
                <w:rFonts w:ascii="Times New Roman" w:cs="Times New Roman" w:eastAsia="Times New Roman" w:hAnsi="Times New Roman"/>
                <w:b w:val="1"/>
                <w:sz w:val="24"/>
                <w:szCs w:val="24"/>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spacing w:line="276" w:lineRule="auto"/>
              <w:rPr>
                <w:rFonts w:ascii="Times New Roman" w:cs="Times New Roman" w:eastAsia="Times New Roman" w:hAnsi="Times New Roman"/>
                <w:b w:val="1"/>
                <w:sz w:val="24"/>
                <w:szCs w:val="24"/>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spacing w:after="240" w:before="24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Revisi ke</w:t>
            </w:r>
          </w:p>
        </w:tc>
        <w:tc>
          <w:tcPr>
            <w:gridSpan w:val="2"/>
            <w:tcBorders>
              <w:top w:color="000000" w:space="0" w:sz="6" w:val="single"/>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spacing w:after="240" w:before="24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w:t>
            </w:r>
          </w:p>
        </w:tc>
      </w:tr>
      <w:tr>
        <w:trPr>
          <w:cantSplit w:val="0"/>
          <w:trHeight w:val="694.98046875" w:hRule="atLeast"/>
          <w:tblHeader w:val="0"/>
        </w:trPr>
        <w:tc>
          <w:tcPr>
            <w:vMerge w:val="continue"/>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spacing w:line="276" w:lineRule="auto"/>
              <w:rPr>
                <w:rFonts w:ascii="Times New Roman" w:cs="Times New Roman" w:eastAsia="Times New Roman" w:hAnsi="Times New Roman"/>
                <w:b w:val="1"/>
                <w:sz w:val="24"/>
                <w:szCs w:val="24"/>
              </w:rPr>
            </w:pPr>
            <w:r w:rsidDel="00000000" w:rsidR="00000000" w:rsidRPr="00000000">
              <w:rPr>
                <w:rtl w:val="0"/>
              </w:rPr>
            </w:r>
          </w:p>
        </w:tc>
        <w:tc>
          <w:tcPr>
            <w:vMerge w:val="restart"/>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spacing w:after="240" w:before="24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  PENGABDIAN KEPADA MASYARAKAT </w:t>
            </w:r>
          </w:p>
        </w:tc>
        <w:tc>
          <w:tcPr>
            <w:gridSpan w:val="3"/>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spacing w:after="240" w:before="24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Tgl . berlaku</w:t>
            </w:r>
          </w:p>
        </w:tc>
      </w:tr>
      <w:tr>
        <w:trPr>
          <w:cantSplit w:val="0"/>
          <w:trHeight w:val="454.98046875" w:hRule="atLeast"/>
          <w:tblHeader w:val="0"/>
        </w:trPr>
        <w:tc>
          <w:tcPr>
            <w:vMerge w:val="continue"/>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spacing w:line="276" w:lineRule="auto"/>
              <w:rPr>
                <w:rFonts w:ascii="Times New Roman" w:cs="Times New Roman" w:eastAsia="Times New Roman" w:hAnsi="Times New Roman"/>
                <w:b w:val="1"/>
                <w:sz w:val="24"/>
                <w:szCs w:val="24"/>
              </w:rPr>
            </w:pPr>
            <w:r w:rsidDel="00000000" w:rsidR="00000000" w:rsidRPr="00000000">
              <w:rPr>
                <w:rtl w:val="0"/>
              </w:rPr>
            </w:r>
          </w:p>
        </w:tc>
        <w:tc>
          <w:tcPr>
            <w:vMerge w:val="continue"/>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spacing w:line="276" w:lineRule="auto"/>
              <w:rPr>
                <w:rFonts w:ascii="Times New Roman" w:cs="Times New Roman" w:eastAsia="Times New Roman" w:hAnsi="Times New Roman"/>
                <w:b w:val="1"/>
                <w:sz w:val="24"/>
                <w:szCs w:val="24"/>
              </w:rPr>
            </w:pPr>
            <w:r w:rsidDel="00000000" w:rsidR="00000000" w:rsidRPr="00000000">
              <w:rPr>
                <w:rtl w:val="0"/>
              </w:rPr>
            </w:r>
          </w:p>
        </w:tc>
        <w:tc>
          <w:tcPr>
            <w:gridSpan w:val="3"/>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spacing w:after="240" w:before="240" w:line="240" w:lineRule="auto"/>
              <w:rPr>
                <w:rFonts w:ascii="Times New Roman" w:cs="Times New Roman" w:eastAsia="Times New Roman" w:hAnsi="Times New Roman"/>
                <w:b w:val="1"/>
                <w:sz w:val="20"/>
                <w:szCs w:val="20"/>
              </w:rPr>
            </w:pPr>
            <w:r w:rsidDel="00000000" w:rsidR="00000000" w:rsidRPr="00000000">
              <w:rPr>
                <w:rtl w:val="0"/>
              </w:rPr>
            </w:r>
          </w:p>
        </w:tc>
      </w:tr>
      <w:tr>
        <w:trPr>
          <w:cantSplit w:val="0"/>
          <w:trHeight w:val="105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JUDUL</w:t>
            </w:r>
          </w:p>
        </w:tc>
        <w:tc>
          <w:tcPr>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spacing w:after="240" w:before="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STANDAR SARANA DAN PRASARANA PENGABDIAN KEPADA MASYARAKAT</w:t>
            </w:r>
          </w:p>
        </w:tc>
        <w:tc>
          <w:tcPr>
            <w:gridSpan w:val="2"/>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Halaman</w:t>
            </w:r>
          </w:p>
        </w:tc>
        <w:tc>
          <w:tcPr>
            <w:tcBorders>
              <w:top w:color="000000" w:space="0" w:sz="6" w:val="single"/>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spacing w:line="240" w:lineRule="auto"/>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3E">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F">
      <w:pPr>
        <w:spacing w:line="276" w:lineRule="auto"/>
        <w:rPr>
          <w:rFonts w:ascii="Times New Roman" w:cs="Times New Roman" w:eastAsia="Times New Roman" w:hAnsi="Times New Roman"/>
          <w:b w:val="1"/>
          <w:sz w:val="24"/>
          <w:szCs w:val="24"/>
        </w:rPr>
      </w:pPr>
      <w:r w:rsidDel="00000000" w:rsidR="00000000" w:rsidRPr="00000000">
        <w:rPr>
          <w:rtl w:val="0"/>
        </w:rPr>
      </w:r>
    </w:p>
    <w:tbl>
      <w:tblPr>
        <w:tblStyle w:val="Table2"/>
        <w:tblW w:w="903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75"/>
        <w:gridCol w:w="2070"/>
        <w:gridCol w:w="1845"/>
        <w:gridCol w:w="1770"/>
        <w:gridCol w:w="1770"/>
        <w:tblGridChange w:id="0">
          <w:tblGrid>
            <w:gridCol w:w="1575"/>
            <w:gridCol w:w="2070"/>
            <w:gridCol w:w="1845"/>
            <w:gridCol w:w="1770"/>
            <w:gridCol w:w="1770"/>
          </w:tblGrid>
        </w:tblGridChange>
      </w:tblGrid>
      <w:tr>
        <w:trPr>
          <w:cantSplit w:val="0"/>
          <w:trHeight w:val="456.9140625" w:hRule="atLeast"/>
          <w:tblHeader w:val="0"/>
        </w:trPr>
        <w:tc>
          <w:tcPr>
            <w:vMerge w:val="restart"/>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0">
            <w:pPr>
              <w:spacing w:after="240" w:before="240" w:line="276" w:lineRule="auto"/>
              <w:rPr>
                <w:b w:val="1"/>
                <w:sz w:val="24"/>
                <w:szCs w:val="24"/>
              </w:rPr>
            </w:pPr>
            <w:r w:rsidDel="00000000" w:rsidR="00000000" w:rsidRPr="00000000">
              <w:rPr>
                <w:b w:val="1"/>
                <w:sz w:val="24"/>
                <w:szCs w:val="24"/>
                <w:rtl w:val="0"/>
              </w:rPr>
              <w:t xml:space="preserve">Proses</w:t>
            </w:r>
          </w:p>
        </w:tc>
        <w:tc>
          <w:tcPr>
            <w:gridSpan w:val="3"/>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1">
            <w:pPr>
              <w:spacing w:after="240" w:before="240" w:line="240" w:lineRule="auto"/>
              <w:jc w:val="center"/>
              <w:rPr>
                <w:b w:val="1"/>
                <w:sz w:val="24"/>
                <w:szCs w:val="24"/>
              </w:rPr>
            </w:pPr>
            <w:r w:rsidDel="00000000" w:rsidR="00000000" w:rsidRPr="00000000">
              <w:rPr>
                <w:b w:val="1"/>
                <w:sz w:val="24"/>
                <w:szCs w:val="24"/>
                <w:rtl w:val="0"/>
              </w:rPr>
              <w:t xml:space="preserve">Penanggung Jawab</w:t>
            </w:r>
          </w:p>
        </w:tc>
        <w:tc>
          <w:tcPr>
            <w:vMerge w:val="restart"/>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spacing w:after="240" w:before="240" w:line="276" w:lineRule="auto"/>
              <w:rPr>
                <w:b w:val="1"/>
                <w:sz w:val="24"/>
                <w:szCs w:val="24"/>
              </w:rPr>
            </w:pPr>
            <w:r w:rsidDel="00000000" w:rsidR="00000000" w:rsidRPr="00000000">
              <w:rPr>
                <w:b w:val="1"/>
                <w:sz w:val="24"/>
                <w:szCs w:val="24"/>
                <w:rtl w:val="0"/>
              </w:rPr>
              <w:t xml:space="preserve">tanggal</w:t>
            </w:r>
          </w:p>
        </w:tc>
      </w:tr>
      <w:tr>
        <w:trPr>
          <w:cantSplit w:val="0"/>
          <w:trHeight w:val="530" w:hRule="atLeast"/>
          <w:tblHeader w:val="0"/>
        </w:trPr>
        <w:tc>
          <w:tcPr>
            <w:vMerge w:val="continue"/>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spacing w:line="276" w:lineRule="auto"/>
              <w:rPr>
                <w:rFonts w:ascii="Times New Roman" w:cs="Times New Roman" w:eastAsia="Times New Roman" w:hAnsi="Times New Roman"/>
                <w:b w:val="1"/>
                <w:sz w:val="24"/>
                <w:szCs w:val="24"/>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spacing w:after="240" w:before="240" w:line="276" w:lineRule="auto"/>
              <w:rPr>
                <w:b w:val="1"/>
                <w:sz w:val="24"/>
                <w:szCs w:val="24"/>
              </w:rPr>
            </w:pPr>
            <w:r w:rsidDel="00000000" w:rsidR="00000000" w:rsidRPr="00000000">
              <w:rPr>
                <w:b w:val="1"/>
                <w:sz w:val="24"/>
                <w:szCs w:val="24"/>
                <w:rtl w:val="0"/>
              </w:rPr>
              <w:t xml:space="preserve">Nama</w:t>
            </w:r>
          </w:p>
        </w:tc>
        <w:tc>
          <w:tcPr>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spacing w:after="240" w:before="240" w:line="276" w:lineRule="auto"/>
              <w:rPr>
                <w:b w:val="1"/>
                <w:sz w:val="24"/>
                <w:szCs w:val="24"/>
              </w:rPr>
            </w:pPr>
            <w:r w:rsidDel="00000000" w:rsidR="00000000" w:rsidRPr="00000000">
              <w:rPr>
                <w:b w:val="1"/>
                <w:sz w:val="24"/>
                <w:szCs w:val="24"/>
                <w:rtl w:val="0"/>
              </w:rPr>
              <w:t xml:space="preserve">Jabatan</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spacing w:after="240" w:before="240" w:line="276" w:lineRule="auto"/>
              <w:rPr>
                <w:b w:val="1"/>
                <w:sz w:val="24"/>
                <w:szCs w:val="24"/>
              </w:rPr>
            </w:pPr>
            <w:r w:rsidDel="00000000" w:rsidR="00000000" w:rsidRPr="00000000">
              <w:rPr>
                <w:b w:val="1"/>
                <w:sz w:val="24"/>
                <w:szCs w:val="24"/>
                <w:rtl w:val="0"/>
              </w:rPr>
              <w:t xml:space="preserve">Tanda tangan</w:t>
            </w:r>
          </w:p>
        </w:tc>
        <w:tc>
          <w:tcPr>
            <w:vMerge w:val="continue"/>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spacing w:line="276" w:lineRule="auto"/>
              <w:rPr>
                <w:rFonts w:ascii="Times New Roman" w:cs="Times New Roman" w:eastAsia="Times New Roman" w:hAnsi="Times New Roman"/>
                <w:b w:val="1"/>
                <w:sz w:val="24"/>
                <w:szCs w:val="24"/>
              </w:rPr>
            </w:pPr>
            <w:r w:rsidDel="00000000" w:rsidR="00000000" w:rsidRPr="00000000">
              <w:rPr>
                <w:rtl w:val="0"/>
              </w:rPr>
            </w:r>
          </w:p>
        </w:tc>
      </w:tr>
      <w:tr>
        <w:trPr>
          <w:cantSplit w:val="0"/>
          <w:trHeight w:val="1018.82812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spacing w:after="240" w:before="240" w:line="276" w:lineRule="auto"/>
              <w:rPr>
                <w:b w:val="1"/>
                <w:sz w:val="24"/>
                <w:szCs w:val="24"/>
              </w:rPr>
            </w:pPr>
            <w:r w:rsidDel="00000000" w:rsidR="00000000" w:rsidRPr="00000000">
              <w:rPr>
                <w:b w:val="1"/>
                <w:sz w:val="24"/>
                <w:szCs w:val="24"/>
                <w:rtl w:val="0"/>
              </w:rPr>
              <w:t xml:space="preserve">Perumusan</w:t>
            </w:r>
          </w:p>
        </w:tc>
        <w:tc>
          <w:tcPr>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spacing w:after="240" w:before="240" w:line="276" w:lineRule="auto"/>
              <w:rPr>
                <w:b w:val="1"/>
                <w:sz w:val="24"/>
                <w:szCs w:val="24"/>
              </w:rPr>
            </w:pPr>
            <w:r w:rsidDel="00000000" w:rsidR="00000000" w:rsidRPr="00000000">
              <w:rPr>
                <w:b w:val="1"/>
                <w:sz w:val="24"/>
                <w:szCs w:val="24"/>
                <w:rtl w:val="0"/>
              </w:rPr>
              <w:t xml:space="preserve">Wini Hadiyani, M.Kep</w:t>
            </w:r>
          </w:p>
        </w:tc>
        <w:tc>
          <w:tcPr>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spacing w:after="240" w:before="240" w:line="276" w:lineRule="auto"/>
              <w:rPr>
                <w:b w:val="1"/>
                <w:sz w:val="24"/>
                <w:szCs w:val="24"/>
              </w:rPr>
            </w:pPr>
            <w:r w:rsidDel="00000000" w:rsidR="00000000" w:rsidRPr="00000000">
              <w:rPr>
                <w:b w:val="1"/>
                <w:sz w:val="24"/>
                <w:szCs w:val="24"/>
                <w:rtl w:val="0"/>
              </w:rPr>
              <w:t xml:space="preserve">Ketua LPMPT</w:t>
            </w:r>
          </w:p>
        </w:tc>
        <w:tc>
          <w:tcPr>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spacing w:after="240" w:before="240" w:line="276" w:lineRule="auto"/>
              <w:rPr>
                <w:b w:val="1"/>
                <w:sz w:val="24"/>
                <w:szCs w:val="24"/>
              </w:rPr>
            </w:pPr>
            <w:r w:rsidDel="00000000" w:rsidR="00000000" w:rsidRPr="00000000">
              <w:rPr>
                <w:b w:val="1"/>
                <w:sz w:val="24"/>
                <w:szCs w:val="24"/>
                <w:rtl w:val="0"/>
              </w:rPr>
              <w:t xml:space="preserve"> </w:t>
            </w:r>
          </w:p>
        </w:tc>
        <w:tc>
          <w:tcPr>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spacing w:after="240" w:before="240" w:line="276" w:lineRule="auto"/>
              <w:rPr>
                <w:b w:val="1"/>
                <w:sz w:val="24"/>
                <w:szCs w:val="24"/>
              </w:rPr>
            </w:pPr>
            <w:r w:rsidDel="00000000" w:rsidR="00000000" w:rsidRPr="00000000">
              <w:rPr>
                <w:b w:val="1"/>
                <w:sz w:val="24"/>
                <w:szCs w:val="24"/>
                <w:rtl w:val="0"/>
              </w:rPr>
              <w:t xml:space="preserve"> </w:t>
            </w:r>
          </w:p>
        </w:tc>
      </w:tr>
      <w:tr>
        <w:trPr>
          <w:cantSplit w:val="0"/>
          <w:trHeight w:val="105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spacing w:after="240" w:before="240" w:line="276" w:lineRule="auto"/>
              <w:rPr>
                <w:b w:val="1"/>
                <w:sz w:val="24"/>
                <w:szCs w:val="24"/>
              </w:rPr>
            </w:pPr>
            <w:r w:rsidDel="00000000" w:rsidR="00000000" w:rsidRPr="00000000">
              <w:rPr>
                <w:b w:val="1"/>
                <w:sz w:val="24"/>
                <w:szCs w:val="24"/>
                <w:rtl w:val="0"/>
              </w:rPr>
              <w:t xml:space="preserve">Pemeriksaan</w:t>
            </w:r>
          </w:p>
        </w:tc>
        <w:tc>
          <w:tcPr>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spacing w:after="240" w:before="240" w:line="276" w:lineRule="auto"/>
              <w:rPr>
                <w:b w:val="1"/>
                <w:sz w:val="24"/>
                <w:szCs w:val="24"/>
              </w:rPr>
            </w:pPr>
            <w:r w:rsidDel="00000000" w:rsidR="00000000" w:rsidRPr="00000000">
              <w:rPr>
                <w:b w:val="1"/>
                <w:sz w:val="24"/>
                <w:szCs w:val="24"/>
                <w:rtl w:val="0"/>
              </w:rPr>
              <w:t xml:space="preserve">Linlin Lindayani Ph.D</w:t>
            </w:r>
          </w:p>
        </w:tc>
        <w:tc>
          <w:tcPr>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spacing w:after="240" w:before="240" w:line="276" w:lineRule="auto"/>
              <w:rPr>
                <w:b w:val="1"/>
                <w:sz w:val="24"/>
                <w:szCs w:val="24"/>
              </w:rPr>
            </w:pPr>
            <w:r w:rsidDel="00000000" w:rsidR="00000000" w:rsidRPr="00000000">
              <w:rPr>
                <w:b w:val="1"/>
                <w:sz w:val="24"/>
                <w:szCs w:val="24"/>
                <w:rtl w:val="0"/>
              </w:rPr>
              <w:t xml:space="preserve">Wakil Ketua I</w:t>
            </w:r>
          </w:p>
        </w:tc>
        <w:tc>
          <w:tcPr>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spacing w:after="240" w:before="240" w:line="276"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53">
            <w:pPr>
              <w:spacing w:after="240" w:before="240" w:line="276" w:lineRule="auto"/>
              <w:rPr>
                <w:b w:val="1"/>
                <w:sz w:val="24"/>
                <w:szCs w:val="24"/>
              </w:rPr>
            </w:pPr>
            <w:r w:rsidDel="00000000" w:rsidR="00000000" w:rsidRPr="00000000">
              <w:rPr>
                <w:b w:val="1"/>
                <w:sz w:val="24"/>
                <w:szCs w:val="24"/>
                <w:rtl w:val="0"/>
              </w:rPr>
              <w:t xml:space="preserve"> </w:t>
            </w:r>
          </w:p>
        </w:tc>
        <w:tc>
          <w:tcPr>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spacing w:after="240" w:before="240" w:line="276" w:lineRule="auto"/>
              <w:rPr>
                <w:b w:val="1"/>
                <w:sz w:val="24"/>
                <w:szCs w:val="24"/>
              </w:rPr>
            </w:pPr>
            <w:r w:rsidDel="00000000" w:rsidR="00000000" w:rsidRPr="00000000">
              <w:rPr>
                <w:b w:val="1"/>
                <w:sz w:val="24"/>
                <w:szCs w:val="24"/>
                <w:rtl w:val="0"/>
              </w:rPr>
              <w:t xml:space="preserve"> </w:t>
            </w:r>
          </w:p>
        </w:tc>
      </w:tr>
      <w:tr>
        <w:trPr>
          <w:cantSplit w:val="0"/>
          <w:trHeight w:val="105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spacing w:after="240" w:before="240" w:line="276" w:lineRule="auto"/>
              <w:rPr>
                <w:b w:val="1"/>
                <w:sz w:val="24"/>
                <w:szCs w:val="24"/>
              </w:rPr>
            </w:pPr>
            <w:r w:rsidDel="00000000" w:rsidR="00000000" w:rsidRPr="00000000">
              <w:rPr>
                <w:b w:val="1"/>
                <w:sz w:val="24"/>
                <w:szCs w:val="24"/>
                <w:rtl w:val="0"/>
              </w:rPr>
              <w:t xml:space="preserve">Persetujuan</w:t>
            </w:r>
          </w:p>
        </w:tc>
        <w:tc>
          <w:tcPr>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spacing w:after="240" w:before="240" w:line="276" w:lineRule="auto"/>
              <w:rPr>
                <w:b w:val="1"/>
                <w:sz w:val="24"/>
                <w:szCs w:val="24"/>
              </w:rPr>
            </w:pPr>
            <w:r w:rsidDel="00000000" w:rsidR="00000000" w:rsidRPr="00000000">
              <w:rPr>
                <w:b w:val="1"/>
                <w:sz w:val="24"/>
                <w:szCs w:val="24"/>
                <w:rtl w:val="0"/>
              </w:rPr>
              <w:t xml:space="preserve">Bhakti Permana</w:t>
            </w:r>
          </w:p>
        </w:tc>
        <w:tc>
          <w:tcPr>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spacing w:after="240" w:before="240" w:line="276" w:lineRule="auto"/>
              <w:rPr>
                <w:b w:val="1"/>
                <w:sz w:val="24"/>
                <w:szCs w:val="24"/>
              </w:rPr>
            </w:pPr>
            <w:r w:rsidDel="00000000" w:rsidR="00000000" w:rsidRPr="00000000">
              <w:rPr>
                <w:b w:val="1"/>
                <w:sz w:val="24"/>
                <w:szCs w:val="24"/>
                <w:rtl w:val="0"/>
              </w:rPr>
              <w:t xml:space="preserve">Ketua Senat</w:t>
            </w:r>
          </w:p>
        </w:tc>
        <w:tc>
          <w:tcPr>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spacing w:after="240" w:before="240" w:line="276"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59">
            <w:pPr>
              <w:spacing w:after="240" w:before="240" w:line="276" w:lineRule="auto"/>
              <w:rPr>
                <w:b w:val="1"/>
                <w:sz w:val="24"/>
                <w:szCs w:val="24"/>
              </w:rPr>
            </w:pPr>
            <w:r w:rsidDel="00000000" w:rsidR="00000000" w:rsidRPr="00000000">
              <w:rPr>
                <w:b w:val="1"/>
                <w:sz w:val="24"/>
                <w:szCs w:val="24"/>
                <w:rtl w:val="0"/>
              </w:rPr>
              <w:t xml:space="preserve"> </w:t>
            </w:r>
          </w:p>
        </w:tc>
        <w:tc>
          <w:tcPr>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spacing w:after="240" w:before="240" w:line="276" w:lineRule="auto"/>
              <w:rPr>
                <w:b w:val="1"/>
                <w:sz w:val="24"/>
                <w:szCs w:val="24"/>
              </w:rPr>
            </w:pPr>
            <w:r w:rsidDel="00000000" w:rsidR="00000000" w:rsidRPr="00000000">
              <w:rPr>
                <w:b w:val="1"/>
                <w:sz w:val="24"/>
                <w:szCs w:val="24"/>
                <w:rtl w:val="0"/>
              </w:rPr>
              <w:t xml:space="preserve"> </w:t>
            </w:r>
          </w:p>
        </w:tc>
      </w:tr>
      <w:tr>
        <w:trPr>
          <w:cantSplit w:val="0"/>
          <w:trHeight w:val="81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spacing w:after="240" w:before="240" w:line="276" w:lineRule="auto"/>
              <w:rPr>
                <w:b w:val="1"/>
                <w:sz w:val="24"/>
                <w:szCs w:val="24"/>
              </w:rPr>
            </w:pPr>
            <w:r w:rsidDel="00000000" w:rsidR="00000000" w:rsidRPr="00000000">
              <w:rPr>
                <w:b w:val="1"/>
                <w:sz w:val="24"/>
                <w:szCs w:val="24"/>
                <w:rtl w:val="0"/>
              </w:rPr>
              <w:t xml:space="preserve">Penetapan</w:t>
            </w:r>
          </w:p>
        </w:tc>
        <w:tc>
          <w:tcPr>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spacing w:after="240" w:before="240" w:line="276" w:lineRule="auto"/>
              <w:rPr>
                <w:b w:val="1"/>
                <w:sz w:val="24"/>
                <w:szCs w:val="24"/>
              </w:rPr>
            </w:pPr>
            <w:r w:rsidDel="00000000" w:rsidR="00000000" w:rsidRPr="00000000">
              <w:rPr>
                <w:b w:val="1"/>
                <w:sz w:val="24"/>
                <w:szCs w:val="24"/>
                <w:rtl w:val="0"/>
              </w:rPr>
              <w:t xml:space="preserve">Ns Diwa Agus Sudrajat, M.Kep</w:t>
            </w:r>
          </w:p>
        </w:tc>
        <w:tc>
          <w:tcPr>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spacing w:after="240" w:before="240" w:line="276" w:lineRule="auto"/>
              <w:rPr>
                <w:b w:val="1"/>
                <w:sz w:val="24"/>
                <w:szCs w:val="24"/>
              </w:rPr>
            </w:pPr>
            <w:r w:rsidDel="00000000" w:rsidR="00000000" w:rsidRPr="00000000">
              <w:rPr>
                <w:b w:val="1"/>
                <w:sz w:val="24"/>
                <w:szCs w:val="24"/>
                <w:rtl w:val="0"/>
              </w:rPr>
              <w:t xml:space="preserve">KetuaSTIKep PPNI</w:t>
            </w:r>
          </w:p>
        </w:tc>
        <w:tc>
          <w:tcPr>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spacing w:after="240" w:before="240" w:line="276" w:lineRule="auto"/>
              <w:rPr>
                <w:b w:val="1"/>
                <w:sz w:val="24"/>
                <w:szCs w:val="24"/>
              </w:rPr>
            </w:pPr>
            <w:r w:rsidDel="00000000" w:rsidR="00000000" w:rsidRPr="00000000">
              <w:rPr>
                <w:b w:val="1"/>
                <w:sz w:val="24"/>
                <w:szCs w:val="24"/>
                <w:rtl w:val="0"/>
              </w:rPr>
              <w:t xml:space="preserve"> </w:t>
            </w:r>
          </w:p>
        </w:tc>
        <w:tc>
          <w:tcPr>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F">
            <w:pPr>
              <w:spacing w:after="240" w:before="240" w:line="276" w:lineRule="auto"/>
              <w:rPr>
                <w:b w:val="1"/>
                <w:sz w:val="24"/>
                <w:szCs w:val="24"/>
              </w:rPr>
            </w:pPr>
            <w:r w:rsidDel="00000000" w:rsidR="00000000" w:rsidRPr="00000000">
              <w:rPr>
                <w:b w:val="1"/>
                <w:sz w:val="24"/>
                <w:szCs w:val="24"/>
                <w:rtl w:val="0"/>
              </w:rPr>
              <w:t xml:space="preserve"> </w:t>
            </w:r>
          </w:p>
        </w:tc>
      </w:tr>
      <w:tr>
        <w:trPr>
          <w:cantSplit w:val="0"/>
          <w:trHeight w:val="1033.82812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spacing w:after="240" w:before="240" w:line="276" w:lineRule="auto"/>
              <w:rPr>
                <w:b w:val="1"/>
                <w:sz w:val="24"/>
                <w:szCs w:val="24"/>
              </w:rPr>
            </w:pPr>
            <w:r w:rsidDel="00000000" w:rsidR="00000000" w:rsidRPr="00000000">
              <w:rPr>
                <w:b w:val="1"/>
                <w:sz w:val="24"/>
                <w:szCs w:val="24"/>
                <w:rtl w:val="0"/>
              </w:rPr>
              <w:t xml:space="preserve">Pengendalian</w:t>
            </w:r>
          </w:p>
        </w:tc>
        <w:tc>
          <w:tcPr>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spacing w:after="240" w:before="240" w:line="276" w:lineRule="auto"/>
              <w:rPr>
                <w:b w:val="1"/>
                <w:sz w:val="24"/>
                <w:szCs w:val="24"/>
              </w:rPr>
            </w:pPr>
            <w:r w:rsidDel="00000000" w:rsidR="00000000" w:rsidRPr="00000000">
              <w:rPr>
                <w:b w:val="1"/>
                <w:sz w:val="24"/>
                <w:szCs w:val="24"/>
                <w:rtl w:val="0"/>
              </w:rPr>
              <w:t xml:space="preserve">Wini Hadiyani M.Kep</w:t>
            </w:r>
          </w:p>
        </w:tc>
        <w:tc>
          <w:tcPr>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spacing w:after="240" w:before="240" w:line="276" w:lineRule="auto"/>
              <w:rPr>
                <w:b w:val="1"/>
                <w:sz w:val="24"/>
                <w:szCs w:val="24"/>
              </w:rPr>
            </w:pPr>
            <w:r w:rsidDel="00000000" w:rsidR="00000000" w:rsidRPr="00000000">
              <w:rPr>
                <w:b w:val="1"/>
                <w:sz w:val="24"/>
                <w:szCs w:val="24"/>
                <w:rtl w:val="0"/>
              </w:rPr>
              <w:t xml:space="preserve">Ketua LPMPT</w:t>
            </w:r>
          </w:p>
        </w:tc>
        <w:tc>
          <w:tcPr>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spacing w:after="240" w:before="240" w:line="276"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64">
            <w:pPr>
              <w:spacing w:after="240" w:before="240" w:line="276" w:lineRule="auto"/>
              <w:rPr>
                <w:b w:val="1"/>
                <w:sz w:val="24"/>
                <w:szCs w:val="24"/>
              </w:rPr>
            </w:pPr>
            <w:r w:rsidDel="00000000" w:rsidR="00000000" w:rsidRPr="00000000">
              <w:rPr>
                <w:b w:val="1"/>
                <w:sz w:val="24"/>
                <w:szCs w:val="24"/>
                <w:rtl w:val="0"/>
              </w:rPr>
              <w:t xml:space="preserve"> </w:t>
            </w:r>
          </w:p>
        </w:tc>
        <w:tc>
          <w:tcPr>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5">
            <w:pPr>
              <w:spacing w:line="276" w:lineRule="auto"/>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66">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7">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8">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VISI, MISI, TUJUAN PENDIDIKAN, NILAI-NILAI STIKEP PPNI JAWA BARAT</w:t>
      </w:r>
    </w:p>
    <w:p w:rsidR="00000000" w:rsidDel="00000000" w:rsidP="00000000" w:rsidRDefault="00000000" w:rsidRPr="00000000" w14:paraId="00000069">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VISI STIKEP PPNI JAWA BARAT</w:t>
      </w:r>
    </w:p>
    <w:p w:rsidR="00000000" w:rsidDel="00000000" w:rsidP="00000000" w:rsidRDefault="00000000" w:rsidRPr="00000000" w14:paraId="0000006A">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“Menjadi perguruan tinggi yang unggul dan professional dalm bidang keperawatan, berbasis riset, inovasi, dan teknologi serta berdaya saing di tingkat nasionanl dan internasional”</w:t>
      </w:r>
    </w:p>
    <w:p w:rsidR="00000000" w:rsidDel="00000000" w:rsidP="00000000" w:rsidRDefault="00000000" w:rsidRPr="00000000" w14:paraId="0000006B">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MISI STIKEP PPNI JAWA BARAT</w:t>
      </w:r>
      <w:r w:rsidDel="00000000" w:rsidR="00000000" w:rsidRPr="00000000">
        <w:rPr>
          <w:rtl w:val="0"/>
        </w:rPr>
      </w:r>
    </w:p>
    <w:p w:rsidR="00000000" w:rsidDel="00000000" w:rsidP="00000000" w:rsidRDefault="00000000" w:rsidRPr="00000000" w14:paraId="0000006C">
      <w:pPr>
        <w:pStyle w:val="Heading1"/>
        <w:numPr>
          <w:ilvl w:val="0"/>
          <w:numId w:val="8"/>
        </w:numPr>
        <w:spacing w:line="276" w:lineRule="auto"/>
        <w:ind w:left="36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Menyelenggarakan program pendidikan berbasis riset, teknologi, dan inovasi dengan kurikulum, pengajar serta metode pembelajaran yang berkualitas.</w:t>
      </w:r>
    </w:p>
    <w:p w:rsidR="00000000" w:rsidDel="00000000" w:rsidP="00000000" w:rsidRDefault="00000000" w:rsidRPr="00000000" w14:paraId="0000006D">
      <w:pPr>
        <w:pStyle w:val="Heading1"/>
        <w:numPr>
          <w:ilvl w:val="0"/>
          <w:numId w:val="8"/>
        </w:numPr>
        <w:spacing w:line="276" w:lineRule="auto"/>
        <w:ind w:left="36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Menyelenggarakan dan mengembangkan kegiatan riset kesehatan dan teknologi informasi yang inovatif untuk mendukung peningkatan pelayanan kesehatan.</w:t>
      </w:r>
    </w:p>
    <w:p w:rsidR="00000000" w:rsidDel="00000000" w:rsidP="00000000" w:rsidRDefault="00000000" w:rsidRPr="00000000" w14:paraId="0000006E">
      <w:pPr>
        <w:pStyle w:val="Heading1"/>
        <w:numPr>
          <w:ilvl w:val="0"/>
          <w:numId w:val="8"/>
        </w:numPr>
        <w:spacing w:line="276" w:lineRule="auto"/>
        <w:ind w:left="36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Menyelenggarakan pengabdian kepada masyarakat berdasarkan hasil riset sebagai kontribusi dalam penyelesaian masalah kesehatan.</w:t>
      </w:r>
    </w:p>
    <w:p w:rsidR="00000000" w:rsidDel="00000000" w:rsidP="00000000" w:rsidRDefault="00000000" w:rsidRPr="00000000" w14:paraId="0000006F">
      <w:pPr>
        <w:pStyle w:val="Heading1"/>
        <w:numPr>
          <w:ilvl w:val="0"/>
          <w:numId w:val="8"/>
        </w:numPr>
        <w:spacing w:line="276" w:lineRule="auto"/>
        <w:ind w:left="36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Menyelenggarakan </w:t>
      </w:r>
      <w:r w:rsidDel="00000000" w:rsidR="00000000" w:rsidRPr="00000000">
        <w:rPr>
          <w:rFonts w:ascii="Times New Roman" w:cs="Times New Roman" w:eastAsia="Times New Roman" w:hAnsi="Times New Roman"/>
          <w:b w:val="0"/>
          <w:i w:val="1"/>
          <w:sz w:val="24"/>
          <w:szCs w:val="24"/>
          <w:rtl w:val="0"/>
        </w:rPr>
        <w:t xml:space="preserve">good university governance </w:t>
      </w:r>
      <w:r w:rsidDel="00000000" w:rsidR="00000000" w:rsidRPr="00000000">
        <w:rPr>
          <w:rFonts w:ascii="Times New Roman" w:cs="Times New Roman" w:eastAsia="Times New Roman" w:hAnsi="Times New Roman"/>
          <w:b w:val="0"/>
          <w:sz w:val="24"/>
          <w:szCs w:val="24"/>
          <w:rtl w:val="0"/>
        </w:rPr>
        <w:t xml:space="preserve">yang didukung oleh teknologi informasi.</w:t>
      </w:r>
    </w:p>
    <w:p w:rsidR="00000000" w:rsidDel="00000000" w:rsidP="00000000" w:rsidRDefault="00000000" w:rsidRPr="00000000" w14:paraId="00000070">
      <w:pPr>
        <w:pStyle w:val="Heading1"/>
        <w:numPr>
          <w:ilvl w:val="0"/>
          <w:numId w:val="8"/>
        </w:numPr>
        <w:spacing w:line="276" w:lineRule="auto"/>
        <w:ind w:left="36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Menciptakan lingkungan yang kondusif untuk penyelenggaraan pendidikan, penelitian, dan pengabdian kepada masyarakat.</w:t>
      </w:r>
    </w:p>
    <w:p w:rsidR="00000000" w:rsidDel="00000000" w:rsidP="00000000" w:rsidRDefault="00000000" w:rsidRPr="00000000" w14:paraId="00000071">
      <w:pPr>
        <w:pStyle w:val="Heading1"/>
        <w:numPr>
          <w:ilvl w:val="0"/>
          <w:numId w:val="8"/>
        </w:numPr>
        <w:spacing w:line="276" w:lineRule="auto"/>
        <w:ind w:left="36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Menjamin lulusan STIKEP PPNI menjadi manusia yang berkarakter, bermartabat, dan berintegritas</w:t>
      </w:r>
    </w:p>
    <w:p w:rsidR="00000000" w:rsidDel="00000000" w:rsidP="00000000" w:rsidRDefault="00000000" w:rsidRPr="00000000" w14:paraId="00000072">
      <w:pPr>
        <w:pStyle w:val="Heading1"/>
        <w:numPr>
          <w:ilvl w:val="0"/>
          <w:numId w:val="8"/>
        </w:numPr>
        <w:spacing w:line="276" w:lineRule="auto"/>
        <w:ind w:left="36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Menyelenggarakan kerjasama lintas sektoral Nasional maupun Internasional untuk mendukung pelaksanaan pendidikan, penelitian dan pengabdian kepada masyarakat.</w:t>
      </w:r>
    </w:p>
    <w:p w:rsidR="00000000" w:rsidDel="00000000" w:rsidP="00000000" w:rsidRDefault="00000000" w:rsidRPr="00000000" w14:paraId="00000073">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TUJUAN STIKEP PPNI JAWA BARAT</w:t>
      </w: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Tercapainya lulusan yang berkarakter, bermartabat, berintegritas dan berdaya saing Internasional</w:t>
      </w:r>
    </w:p>
    <w:p w:rsidR="00000000" w:rsidDel="00000000" w:rsidP="00000000" w:rsidRDefault="00000000" w:rsidRPr="00000000" w14:paraId="0000007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Tercapainya hasil riset dan inovasi berbasis teknologi</w:t>
      </w:r>
    </w:p>
    <w:p w:rsidR="00000000" w:rsidDel="00000000" w:rsidP="00000000" w:rsidRDefault="00000000" w:rsidRPr="00000000" w14:paraId="0000007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Terselengaranya pengabdian kepada masyarakat berbasis hasil riset dan inovasi</w:t>
      </w:r>
    </w:p>
    <w:p w:rsidR="00000000" w:rsidDel="00000000" w:rsidP="00000000" w:rsidRDefault="00000000" w:rsidRPr="00000000" w14:paraId="0000007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Terwujudnya tata kelola dan manajemen STIKEP PPNI sebagai perguruan tinggi kesehatan dan teknologi yang sehat berdasarkan penerapan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good university governance.</w:t>
      </w: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Terwujudnya sumber daya manusia yang berkualitas.</w:t>
      </w:r>
    </w:p>
    <w:p w:rsidR="00000000" w:rsidDel="00000000" w:rsidP="00000000" w:rsidRDefault="00000000" w:rsidRPr="00000000" w14:paraId="0000007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Terwujudnya sistem Keuangan dan pendanaan yang mandiri dan kuat</w:t>
      </w:r>
    </w:p>
    <w:p w:rsidR="00000000" w:rsidDel="00000000" w:rsidP="00000000" w:rsidRDefault="00000000" w:rsidRPr="00000000" w14:paraId="0000007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Terwujudnya sarana dan prasarana pendidikan yang berkualitas</w:t>
      </w:r>
    </w:p>
    <w:p w:rsidR="00000000" w:rsidDel="00000000" w:rsidP="00000000" w:rsidRDefault="00000000" w:rsidRPr="00000000" w14:paraId="0000007B">
      <w:pPr>
        <w:spacing w:line="276"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Terselenggaranya kerjasama dengan berbagai institusi nasional maupun internasional</w:t>
      </w:r>
    </w:p>
    <w:p w:rsidR="00000000" w:rsidDel="00000000" w:rsidP="00000000" w:rsidRDefault="00000000" w:rsidRPr="00000000" w14:paraId="0000007C">
      <w:pPr>
        <w:spacing w:line="276" w:lineRule="auto"/>
        <w:ind w:left="99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76" w:lineRule="auto"/>
        <w:ind w:left="99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76" w:lineRule="auto"/>
        <w:ind w:left="99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76" w:lineRule="auto"/>
        <w:ind w:left="99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76" w:lineRule="auto"/>
        <w:ind w:left="99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76" w:lineRule="auto"/>
        <w:ind w:left="99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76" w:lineRule="auto"/>
        <w:ind w:left="99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76" w:lineRule="auto"/>
        <w:ind w:left="99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DEFINISI ISTILAH</w:t>
      </w:r>
    </w:p>
    <w:p w:rsidR="00000000" w:rsidDel="00000000" w:rsidP="00000000" w:rsidRDefault="00000000" w:rsidRPr="00000000" w14:paraId="0000008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Standar sarana dan prasarana pengabdian kepada masyarakat merupakan kriteria minimal tentang sarana dan prasarana yang diperlukan untuk menunjang proses pengabdian kepada masyarakat dalam rangka memenuhi hasil pengabdian kepada masyarakat.</w:t>
      </w:r>
    </w:p>
    <w:p w:rsidR="00000000" w:rsidDel="00000000" w:rsidP="00000000" w:rsidRDefault="00000000" w:rsidRPr="00000000" w14:paraId="0000008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Sarana dan prasarana pengabdian kepada masyarakat merupakan fasilitas perguruan tinggi yang digunakan untuk memfasilitasi pengabdian kepada masyarakat paling sedikit yang terkait dengan penerapan bidang ilmu dari program studi yang dikelola perguruan tinggi dan area sasaran kegiatan, proses pembelajaran; dan kegiatan penelitian.</w:t>
      </w:r>
    </w:p>
    <w:p w:rsidR="00000000" w:rsidDel="00000000" w:rsidP="00000000" w:rsidRDefault="00000000" w:rsidRPr="00000000" w14:paraId="0000008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Sarana dan prasarana harus memenuhi standar mutu, keselamatan kerja, kesehatan, kenyamanan, dan keamanan.</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RASIONAL</w:t>
      </w:r>
      <w:r w:rsidDel="00000000" w:rsidR="00000000" w:rsidRPr="00000000">
        <w:rPr>
          <w:rtl w:val="0"/>
        </w:rPr>
      </w:r>
    </w:p>
    <w:p w:rsidR="00000000" w:rsidDel="00000000" w:rsidP="00000000" w:rsidRDefault="00000000" w:rsidRPr="00000000" w14:paraId="0000008A">
      <w:pPr>
        <w:spacing w:line="276"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Permenristekdikti Nomor 44 tahun 2015 menyatakan bahwa Sarana dan prasarana PkM merupakan fasilitas perguruan tinggi yang digunakan untuk memfasilitasi kegiatan PkM paling sedikit terkait dengan bidang ilmu program studi, proses pembelajaran, dan kegiatan pengabdian kepada masyarakat.</w:t>
      </w:r>
    </w:p>
    <w:p w:rsidR="00000000" w:rsidDel="00000000" w:rsidP="00000000" w:rsidRDefault="00000000" w:rsidRPr="00000000" w14:paraId="0000008B">
      <w:pPr>
        <w:spacing w:line="276"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Sarana dan prasarana PkM harus memenuhi standar mutu, keselamatan kerja, kesehatan, kenyamanan, dan keamanan peneliti, masyarakat, dan lingkungan. Oleh karena itu, STIKep PPNI Jawa Barat melalui BP3MI menyatakan perlu untuk merumuskan standar sarana dan prasarana PkM dengan turunan standarnya.</w:t>
      </w:r>
    </w:p>
    <w:p w:rsidR="00000000" w:rsidDel="00000000" w:rsidP="00000000" w:rsidRDefault="00000000" w:rsidRPr="00000000" w14:paraId="0000008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PIHAK YANG BERTANGGUNG JAWAB</w:t>
      </w:r>
    </w:p>
    <w:p w:rsidR="00000000" w:rsidDel="00000000" w:rsidP="00000000" w:rsidRDefault="00000000" w:rsidRPr="00000000" w14:paraId="0000008D">
      <w:pPr>
        <w:spacing w:line="276" w:lineRule="auto"/>
        <w:ind w:left="36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Subjek  atau  pihak  yang  bertanggungjawab  untuk  pencapaian  hasil PkM STIKep PPNI Jawa Barat adalah:</w:t>
      </w:r>
    </w:p>
    <w:p w:rsidR="00000000" w:rsidDel="00000000" w:rsidP="00000000" w:rsidRDefault="00000000" w:rsidRPr="00000000" w14:paraId="0000008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Yayasan;</w:t>
      </w:r>
      <w:r w:rsidDel="00000000" w:rsidR="00000000" w:rsidRPr="00000000">
        <w:rPr>
          <w:rtl w:val="0"/>
        </w:rPr>
      </w:r>
    </w:p>
    <w:p w:rsidR="00000000" w:rsidDel="00000000" w:rsidP="00000000" w:rsidRDefault="00000000" w:rsidRPr="00000000" w14:paraId="0000008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Ketua;</w:t>
      </w:r>
      <w:r w:rsidDel="00000000" w:rsidR="00000000" w:rsidRPr="00000000">
        <w:rPr>
          <w:rtl w:val="0"/>
        </w:rPr>
      </w:r>
    </w:p>
    <w:p w:rsidR="00000000" w:rsidDel="00000000" w:rsidP="00000000" w:rsidRDefault="00000000" w:rsidRPr="00000000" w14:paraId="0000009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Wakil Ketua;</w:t>
      </w:r>
      <w:r w:rsidDel="00000000" w:rsidR="00000000" w:rsidRPr="00000000">
        <w:rPr>
          <w:rtl w:val="0"/>
        </w:rPr>
      </w:r>
    </w:p>
    <w:p w:rsidR="00000000" w:rsidDel="00000000" w:rsidP="00000000" w:rsidRDefault="00000000" w:rsidRPr="00000000" w14:paraId="0000009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Ketua Program Studi;</w:t>
      </w:r>
      <w:r w:rsidDel="00000000" w:rsidR="00000000" w:rsidRPr="00000000">
        <w:rPr>
          <w:rtl w:val="0"/>
        </w:rPr>
      </w:r>
    </w:p>
    <w:p w:rsidR="00000000" w:rsidDel="00000000" w:rsidP="00000000" w:rsidRDefault="00000000" w:rsidRPr="00000000" w14:paraId="0000009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Kepala BP3MI</w:t>
      </w:r>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Kepala Satuan Penjaminan Mutu(SPM);</w:t>
      </w:r>
      <w:r w:rsidDel="00000000" w:rsidR="00000000" w:rsidRPr="00000000">
        <w:rPr>
          <w:rtl w:val="0"/>
        </w:rPr>
      </w:r>
    </w:p>
    <w:p w:rsidR="00000000" w:rsidDel="00000000" w:rsidP="00000000" w:rsidRDefault="00000000" w:rsidRPr="00000000" w14:paraId="00000094">
      <w:pPr>
        <w:shd w:fill="ffffff" w:val="clear"/>
        <w:spacing w:after="0" w:line="276" w:lineRule="auto"/>
        <w:ind w:left="360" w:hanging="581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PERNYATAAN ISI STANDAR</w:t>
      </w:r>
    </w:p>
    <w:p w:rsidR="00000000" w:rsidDel="00000000" w:rsidP="00000000" w:rsidRDefault="00000000" w:rsidRPr="00000000" w14:paraId="0000009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STIKep PPNI Jawa Barat harus menetapkan sarana dan prasarana PkM yang diperlukan untuk menunjang kebutuhan isi dan proses pelaksanaan PkM dalam rangka memenuhi hasil PkM.</w:t>
      </w:r>
    </w:p>
    <w:p w:rsidR="00000000" w:rsidDel="00000000" w:rsidP="00000000" w:rsidRDefault="00000000" w:rsidRPr="00000000" w14:paraId="0000009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STIKep PPNI Jawa Barat harus menyediakan sarana dan prasarana PkM yang memenuhi standar mutu, keselamatan kerja, kesehatan, kenyamanan, dan keamanan pelaksana PkM, masyarakat, dan lingkungan.</w:t>
      </w:r>
    </w:p>
    <w:p w:rsidR="00000000" w:rsidDel="00000000" w:rsidP="00000000" w:rsidRDefault="00000000" w:rsidRPr="00000000" w14:paraId="0000009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Sarana dan prasarana PkM harus dapat dimanfaatkan untuk proses pembelajaran dan kegiatan PkM.</w:t>
      </w:r>
    </w:p>
    <w:p w:rsidR="00000000" w:rsidDel="00000000" w:rsidP="00000000" w:rsidRDefault="00000000" w:rsidRPr="00000000" w14:paraId="0000009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BP3MI STIKep PPNI Jawa Barat harus membuat perencanaan sarana dan prasarana yang digunakan sivitas akademika dalam melaksanakan kegiatan PkM.</w:t>
      </w:r>
    </w:p>
    <w:p w:rsidR="00000000" w:rsidDel="00000000" w:rsidP="00000000" w:rsidRDefault="00000000" w:rsidRPr="00000000" w14:paraId="0000009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STRATEGI PENCAPAIAN STANDAR</w:t>
      </w:r>
    </w:p>
    <w:p w:rsidR="00000000" w:rsidDel="00000000" w:rsidP="00000000" w:rsidRDefault="00000000" w:rsidRPr="00000000" w14:paraId="0000009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Ketua, Wakil Ketua, ketua Program Studi dan atau Pimpinan Unit lainnya melakukan sosialisasi Standar dan mengawasi serta mengevaluasi ketersediaan sarana dan prasarana dalam rangka pelaksanaan PkM.</w:t>
      </w:r>
    </w:p>
    <w:p w:rsidR="00000000" w:rsidDel="00000000" w:rsidP="00000000" w:rsidRDefault="00000000" w:rsidRPr="00000000" w14:paraId="0000009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Usulan pengembangan dan atau pengadaan sarana dan prasarana PkM.</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INDIKATOR PENCAPAIAN STANDAR</w:t>
      </w:r>
    </w:p>
    <w:tbl>
      <w:tblPr>
        <w:tblStyle w:val="Table3"/>
        <w:tblW w:w="8882.0" w:type="dxa"/>
        <w:jc w:val="left"/>
        <w:tblInd w:w="2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32"/>
        <w:gridCol w:w="4450"/>
        <w:tblGridChange w:id="0">
          <w:tblGrid>
            <w:gridCol w:w="4432"/>
            <w:gridCol w:w="4450"/>
          </w:tblGrid>
        </w:tblGridChange>
      </w:tblGrid>
      <w:tr>
        <w:trPr>
          <w:cantSplit w:val="0"/>
          <w:tblHeader w:val="0"/>
        </w:trPr>
        <w:tc>
          <w:tcPr>
            <w:shd w:fill="ddd9c4" w:val="clear"/>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IKU</w:t>
            </w:r>
          </w:p>
        </w:tc>
        <w:tc>
          <w:tcPr>
            <w:shd w:fill="ddd9c4" w:val="clear"/>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Performance</w:t>
            </w:r>
          </w:p>
        </w:tc>
      </w:tr>
      <w:tr>
        <w:trPr>
          <w:cantSplit w:val="0"/>
          <w:tblHeader w:val="0"/>
        </w:trPr>
        <w:tc>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Terdapat sarana dan prasarana PkM yang diperlukan untuk menunjang kebutuhan isi dan proses PkM dalam rangka memenuhi hasil PkM</w:t>
            </w:r>
          </w:p>
        </w:tc>
        <w:tc>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6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90% PkM dasar dilaksanakan dengan menggunakan sarana dan prasarana internal</w:t>
            </w:r>
          </w:p>
        </w:tc>
      </w:tr>
      <w:tr>
        <w:trPr>
          <w:cantSplit w:val="0"/>
          <w:tblHeader w:val="0"/>
        </w:trPr>
        <w:tc>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Dukungan pusat studi, studio, kebun percobaan dan laboratorium untuk kegiatan PkM</w:t>
            </w:r>
          </w:p>
        </w:tc>
        <w:tc>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6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90% STIKep PPNI Jawa Barat memiliki pusat studi, studio, kebun percobaan dan laboratorium yang mendukung kegiatan PkM</w:t>
            </w:r>
          </w:p>
        </w:tc>
      </w:tr>
      <w:tr>
        <w:trPr>
          <w:cantSplit w:val="0"/>
          <w:tblHeader w:val="0"/>
        </w:trPr>
        <w:tc>
          <w:tcPr>
            <w:shd w:fill="ddd9c4" w:val="clear"/>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IKT</w:t>
            </w:r>
          </w:p>
        </w:tc>
        <w:tc>
          <w:tcPr>
            <w:shd w:fill="ddd9c4" w:val="clear"/>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Performance</w:t>
            </w:r>
          </w:p>
        </w:tc>
      </w:tr>
      <w:tr>
        <w:trPr>
          <w:cantSplit w:val="0"/>
          <w:tblHeader w:val="0"/>
        </w:trPr>
        <w:tc>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Kesesuaian pemenuhan standar mutu pada sarana dan prasarana PkM STIKep PPNI Jawa Barat.</w:t>
            </w:r>
          </w:p>
        </w:tc>
        <w:tc>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 terdapat kesesuaian pada pemenuhan standar mutu, keselamatan kerja, kesehatan, kenyamanan, dan keamanan pepelaksana PkM, masyarakat, dan lingkungan pada sarana dan prasarana PkM.</w:t>
            </w:r>
          </w:p>
        </w:tc>
      </w:tr>
      <w:tr>
        <w:trPr>
          <w:cantSplit w:val="0"/>
          <w:tblHeader w:val="0"/>
        </w:trPr>
        <w:tc>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Ketersediaan bahan pustaka pendukung PkM STIKep PPNI Jawa Barat</w:t>
            </w:r>
          </w:p>
        </w:tc>
        <w:tc>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 PkM STIKep PPNI Jawa Barat didukung bahan pustaka mutakhir</w:t>
            </w:r>
          </w:p>
        </w:tc>
      </w:tr>
      <w:tr>
        <w:trPr>
          <w:cantSplit w:val="0"/>
          <w:tblHeader w:val="0"/>
        </w:trPr>
        <w:tc>
          <w:tcPr>
            <w:gridSpan w:val="2"/>
            <w:shd w:fill="ddd9c4" w:val="clear"/>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Luaran Kinerja Terkait Standar Pelaksana PkM</w:t>
            </w:r>
          </w:p>
        </w:tc>
      </w:tr>
      <w:tr>
        <w:trPr>
          <w:cantSplit w:val="0"/>
          <w:tblHeader w:val="0"/>
        </w:trPr>
        <w:tc>
          <w:tcPr>
            <w:vMerge w:val="restart"/>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Fasilitas Big data bagi PkM</w:t>
            </w:r>
          </w:p>
        </w:tc>
        <w:tc>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6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0"/>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20% PkM STIKep PPNI Jawa Barat didukung oleh kecepatan data yang diambil secara digital</w:t>
                </w:r>
              </w:sdtContent>
            </w:sdt>
          </w:p>
        </w:tc>
      </w:tr>
      <w:tr>
        <w:trPr>
          <w:cantSplit w:val="0"/>
          <w:tblHeader w:val="0"/>
        </w:trPr>
        <w:tc>
          <w:tcPr>
            <w:vMerge w:val="continue"/>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6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1"/>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20% jenis data PkM diperoleh secara real time.</w:t>
                </w:r>
              </w:sdtContent>
            </w:sdt>
          </w:p>
        </w:tc>
      </w:tr>
    </w:tbl>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PIHAK YANG TERLIBAT DALAM PEMENUHAN STANDAR</w:t>
      </w:r>
    </w:p>
    <w:p w:rsidR="00000000" w:rsidDel="00000000" w:rsidP="00000000" w:rsidRDefault="00000000" w:rsidRPr="00000000" w14:paraId="000000B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Unit Pimpinan dan program studi.</w:t>
      </w:r>
    </w:p>
    <w:p w:rsidR="00000000" w:rsidDel="00000000" w:rsidP="00000000" w:rsidRDefault="00000000" w:rsidRPr="00000000" w14:paraId="000000B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Kepala BP3MI STIKep PPNI Jawa Barat</w:t>
      </w:r>
    </w:p>
    <w:p w:rsidR="00000000" w:rsidDel="00000000" w:rsidP="00000000" w:rsidRDefault="00000000" w:rsidRPr="00000000" w14:paraId="000000B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Dosen</w:t>
      </w:r>
    </w:p>
    <w:p w:rsidR="00000000" w:rsidDel="00000000" w:rsidP="00000000" w:rsidRDefault="00000000" w:rsidRPr="00000000" w14:paraId="000000B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Mahasiswa</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DOKUMEN STANDAR</w:t>
      </w:r>
    </w:p>
    <w:p w:rsidR="00000000" w:rsidDel="00000000" w:rsidP="00000000" w:rsidRDefault="00000000" w:rsidRPr="00000000" w14:paraId="000000B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Rencana Strategis STIKep PPNI Jawa Barat</w:t>
      </w:r>
    </w:p>
    <w:p w:rsidR="00000000" w:rsidDel="00000000" w:rsidP="00000000" w:rsidRDefault="00000000" w:rsidRPr="00000000" w14:paraId="000000B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Statuta STIKep PPNI Jawa Barat</w:t>
      </w:r>
    </w:p>
    <w:p w:rsidR="00000000" w:rsidDel="00000000" w:rsidP="00000000" w:rsidRDefault="00000000" w:rsidRPr="00000000" w14:paraId="000000B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Pedoman Rencana Strategis STIKep PPNI Jawa Barat</w:t>
      </w:r>
    </w:p>
    <w:p w:rsidR="00000000" w:rsidDel="00000000" w:rsidP="00000000" w:rsidRDefault="00000000" w:rsidRPr="00000000" w14:paraId="000000B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SOP Pelayanan dan Penggunaan sarana dan prasarana PkM.</w:t>
      </w:r>
    </w:p>
    <w:p w:rsidR="00000000" w:rsidDel="00000000" w:rsidP="00000000" w:rsidRDefault="00000000" w:rsidRPr="00000000" w14:paraId="000000B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Buku panduan/pedoman kegiatan pengabdian kepada masyarakat</w:t>
      </w:r>
    </w:p>
    <w:p w:rsidR="00000000" w:rsidDel="00000000" w:rsidP="00000000" w:rsidRDefault="00000000" w:rsidRPr="00000000" w14:paraId="000000B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Laporan kegiatan pengabdian kepada masyarakat</w:t>
      </w:r>
    </w:p>
    <w:p w:rsidR="00000000" w:rsidDel="00000000" w:rsidP="00000000" w:rsidRDefault="00000000" w:rsidRPr="00000000" w14:paraId="000000B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SK Jabatan Fungsional,</w:t>
      </w:r>
    </w:p>
    <w:p w:rsidR="00000000" w:rsidDel="00000000" w:rsidP="00000000" w:rsidRDefault="00000000" w:rsidRPr="00000000" w14:paraId="000000C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SOP penegakan kode etik pelaksana PkM.</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REFERENSI</w:t>
      </w:r>
    </w:p>
    <w:p w:rsidR="00000000" w:rsidDel="00000000" w:rsidP="00000000" w:rsidRDefault="00000000" w:rsidRPr="00000000" w14:paraId="000000C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Undang-Undang Republik Indonesia Nomor 12 Tahun 2012 Tentang Pendidikan Tinggi.</w:t>
      </w:r>
    </w:p>
    <w:p w:rsidR="00000000" w:rsidDel="00000000" w:rsidP="00000000" w:rsidRDefault="00000000" w:rsidRPr="00000000" w14:paraId="000000C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Peraturan Menteri Riset, Teknologi, dan Pendidikan Tinggi Republik Indonesia Nomor 44 Tahun 2015 Tentang Standar Nasional Pendidikan Tinggi.</w:t>
      </w:r>
    </w:p>
    <w:p w:rsidR="00000000" w:rsidDel="00000000" w:rsidP="00000000" w:rsidRDefault="00000000" w:rsidRPr="00000000" w14:paraId="000000C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Peraturan Menteri Riset, Teknologi, dan Pendidikan Tinggi Republik Indonesia Nomor 62 Tahun 2016 Tentang Sistem Penjaminan Mutu Pendidikan Tinggi.</w:t>
      </w:r>
    </w:p>
    <w:p w:rsidR="00000000" w:rsidDel="00000000" w:rsidP="00000000" w:rsidRDefault="00000000" w:rsidRPr="00000000" w14:paraId="000000C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Pedoman Sistem Penjaminan Mutu Pendidikan Tinggi tahun 2016, Kementerian Riset, Teknologi, dan Pendidikan Tinggi Direktorat Jenderal Pembelajaran dan Kemahasiswaan Direktorat Penjaminan Mutu.</w:t>
      </w:r>
    </w:p>
    <w:p w:rsidR="00000000" w:rsidDel="00000000" w:rsidP="00000000" w:rsidRDefault="00000000" w:rsidRPr="00000000" w14:paraId="000000C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Matriks penilaian borang Akademik dan PTS (LED, LKPT) BAN PT 2018</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bookmarkStart w:colFirst="0" w:colLast="0" w:name="_heading=h.gjdgxs" w:id="0"/>
      <w:bookmarkEnd w:id="0"/>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lowerLetter"/>
      <w:lvlText w:val="%1."/>
      <w:lvlJc w:val="left"/>
      <w:pPr>
        <w:ind w:left="1170" w:hanging="360"/>
      </w:pPr>
      <w:rPr/>
    </w:lvl>
    <w:lvl w:ilvl="1">
      <w:start w:val="1"/>
      <w:numFmt w:val="lowerLetter"/>
      <w:lvlText w:val="%2."/>
      <w:lvlJc w:val="left"/>
      <w:pPr>
        <w:ind w:left="1890" w:hanging="360"/>
      </w:pPr>
      <w:rPr/>
    </w:lvl>
    <w:lvl w:ilvl="2">
      <w:start w:val="1"/>
      <w:numFmt w:val="lowerRoman"/>
      <w:lvlText w:val="%3."/>
      <w:lvlJc w:val="right"/>
      <w:pPr>
        <w:ind w:left="2610" w:hanging="180"/>
      </w:pPr>
      <w:rPr/>
    </w:lvl>
    <w:lvl w:ilvl="3">
      <w:start w:val="1"/>
      <w:numFmt w:val="decimal"/>
      <w:lvlText w:val="%4."/>
      <w:lvlJc w:val="left"/>
      <w:pPr>
        <w:ind w:left="3330" w:hanging="360"/>
      </w:pPr>
      <w:rPr/>
    </w:lvl>
    <w:lvl w:ilvl="4">
      <w:start w:val="1"/>
      <w:numFmt w:val="lowerLetter"/>
      <w:lvlText w:val="%5."/>
      <w:lvlJc w:val="left"/>
      <w:pPr>
        <w:ind w:left="4050" w:hanging="360"/>
      </w:pPr>
      <w:rPr/>
    </w:lvl>
    <w:lvl w:ilvl="5">
      <w:start w:val="1"/>
      <w:numFmt w:val="lowerRoman"/>
      <w:lvlText w:val="%6."/>
      <w:lvlJc w:val="right"/>
      <w:pPr>
        <w:ind w:left="4770" w:hanging="180"/>
      </w:pPr>
      <w:rPr/>
    </w:lvl>
    <w:lvl w:ilvl="6">
      <w:start w:val="1"/>
      <w:numFmt w:val="decimal"/>
      <w:lvlText w:val="%7."/>
      <w:lvlJc w:val="left"/>
      <w:pPr>
        <w:ind w:left="5490" w:hanging="360"/>
      </w:pPr>
      <w:rPr/>
    </w:lvl>
    <w:lvl w:ilvl="7">
      <w:start w:val="1"/>
      <w:numFmt w:val="lowerLetter"/>
      <w:lvlText w:val="%8."/>
      <w:lvlJc w:val="left"/>
      <w:pPr>
        <w:ind w:left="6210" w:hanging="360"/>
      </w:pPr>
      <w:rPr/>
    </w:lvl>
    <w:lvl w:ilvl="8">
      <w:start w:val="1"/>
      <w:numFmt w:val="lowerRoman"/>
      <w:lvlText w:val="%9."/>
      <w:lvlJc w:val="right"/>
      <w:pPr>
        <w:ind w:left="6930" w:hanging="180"/>
      </w:pPr>
      <w:rPr/>
    </w:lvl>
  </w:abstractNum>
  <w:abstractNum w:abstractNumId="7">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8">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9">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0">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line="240" w:lineRule="auto"/>
      <w:ind w:left="1017" w:hanging="429"/>
    </w:pPr>
    <w:rPr>
      <w:rFonts w:ascii="Arial" w:cs="Arial" w:eastAsia="Arial" w:hAnsi="Arial"/>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E13E0"/>
    <w:pPr>
      <w:spacing w:after="160" w:line="259" w:lineRule="auto"/>
    </w:pPr>
    <w:rPr>
      <w:lang w:val="en-ID"/>
    </w:rPr>
  </w:style>
  <w:style w:type="paragraph" w:styleId="Heading1">
    <w:name w:val="heading 1"/>
    <w:basedOn w:val="Normal"/>
    <w:link w:val="Heading1Char"/>
    <w:uiPriority w:val="1"/>
    <w:qFormat w:val="1"/>
    <w:rsid w:val="004E13E0"/>
    <w:pPr>
      <w:widowControl w:val="0"/>
      <w:autoSpaceDE w:val="0"/>
      <w:autoSpaceDN w:val="0"/>
      <w:spacing w:after="0" w:line="240" w:lineRule="auto"/>
      <w:ind w:left="1017" w:hanging="429"/>
      <w:outlineLvl w:val="0"/>
    </w:pPr>
    <w:rPr>
      <w:rFonts w:ascii="Arial" w:cs="Arial" w:eastAsia="Arial" w:hAnsi="Arial"/>
      <w:b w:val="1"/>
      <w:bCs w:val="1"/>
      <w:lang w:val="id"/>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1"/>
    <w:rsid w:val="004E13E0"/>
    <w:rPr>
      <w:rFonts w:ascii="Arial" w:cs="Arial" w:eastAsia="Arial" w:hAnsi="Arial"/>
      <w:b w:val="1"/>
      <w:bCs w:val="1"/>
      <w:lang w:val="id"/>
    </w:rPr>
  </w:style>
  <w:style w:type="paragraph" w:styleId="ListParagraph">
    <w:name w:val="List Paragraph"/>
    <w:basedOn w:val="Normal"/>
    <w:uiPriority w:val="34"/>
    <w:qFormat w:val="1"/>
    <w:rsid w:val="004E13E0"/>
    <w:pPr>
      <w:spacing w:after="0" w:line="240" w:lineRule="auto"/>
      <w:ind w:left="720"/>
    </w:pPr>
    <w:rPr>
      <w:rFonts w:cs="Times New Roman" w:eastAsia="Times New Roman"/>
      <w:sz w:val="24"/>
      <w:szCs w:val="24"/>
      <w:lang w:val="en-US"/>
    </w:rPr>
  </w:style>
  <w:style w:type="table" w:styleId="TableGrid">
    <w:name w:val="Table Grid"/>
    <w:basedOn w:val="TableNormal"/>
    <w:uiPriority w:val="39"/>
    <w:rsid w:val="004E13E0"/>
    <w:pPr>
      <w:spacing w:after="0" w:line="240" w:lineRule="auto"/>
    </w:pPr>
    <w:rPr>
      <w:lang w:val="en-ID"/>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2WKBmw+6cOdZ+AYLJR9nc3Fz/yA==">CgMxLjAaJQoBMBIgCh4IB0IaCg9UaW1lcyBOZXcgUm9tYW4SB0d1bmdzdWgaJQoBMRIgCh4IB0IaCg9UaW1lcyBOZXcgUm9tYW4SB0d1bmdzdWgyCGguZ2pkZ3hzOAByITFGMnJ0aDgwVGl0SGVqQ2Z0QjZNT0JNNmVaRnJXQUp6eg==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2023-03-09T03:16:00Z</dcterms:created>
  <dc:creator>User</dc:creator>
</cp:coreProperties>
</file>