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HASIL PENELITIAN </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STIKEP PPNI JAWA BARAT</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3">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4">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5">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6">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7">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8">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9">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3">
      <w:pPr>
        <w:spacing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DEFINISI ISTILAH</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hasil penelitian merupakan kriteria minimal hasil penelitian dalam mengembangkan ilmu pengetahuan dan teknologi, serta meningkatkan kesejahteraan masyarakat dan daya saing bangsa.</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adalah: 1) semua luaran yang dihasilkan melalui kegiatan yang memenuhi kaidah dan metode ilmiah; 2) disebarluaskan dengan cara diseminarkan, dipublikasikan, dipatenkan, dan/atau cara lain;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line="276"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RASIONAL</w:t>
      </w:r>
      <w:r w:rsidDel="00000000" w:rsidR="00000000" w:rsidRPr="00000000">
        <w:rPr>
          <w:rtl w:val="0"/>
        </w:rPr>
      </w:r>
    </w:p>
    <w:p w:rsidR="00000000" w:rsidDel="00000000" w:rsidP="00000000" w:rsidRDefault="00000000" w:rsidRPr="00000000" w14:paraId="00000040">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di STIKep PPNI Jawa Barat sangat penting untuk menjamin kualitas penelitian yang dilakukan sesuai dengan standar yang telah ditetapkan dalam bidang keperawatan atau kesehatan. Standar hasil penelitian disusun untuk memenuhi kriteria ilmiah yang ketat, seperti pengumpulan data yang akurat, analisis data yang benar, dan pengambilan kesimpulan yang tepat.</w:t>
      </w:r>
    </w:p>
    <w:p w:rsidR="00000000" w:rsidDel="00000000" w:rsidP="00000000" w:rsidRDefault="00000000" w:rsidRPr="00000000" w14:paraId="00000041">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di STIKep PPNI Jawa Barat akan membantu meningkatkan kualitas pendidikan dan dapat dijadikan bahan evaluasi dan perbaikan untuk meningkatkan kualitas pendidikan. Selanjutnya dapat meningkatkan daya saing, menumbuhkan kreativitas dengan mengeksplorasi berbagai ide dan konsep baru. Hasil penelitian yang berkualitas dapat memberikan kontribusi sosial yang signifikan terkait dengan isu-isu sosial dan memberikan solusi yang inovatif dan praktis.</w:t>
      </w:r>
    </w:p>
    <w:p w:rsidR="00000000" w:rsidDel="00000000" w:rsidP="00000000" w:rsidRDefault="00000000" w:rsidRPr="00000000" w14:paraId="00000042">
      <w:pPr>
        <w:spacing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PIHAK YANG BERTANGGUNG JAWAB</w:t>
      </w:r>
    </w:p>
    <w:p w:rsidR="00000000" w:rsidDel="00000000" w:rsidP="00000000" w:rsidRDefault="00000000" w:rsidRPr="00000000" w14:paraId="00000044">
      <w:pPr>
        <w:spacing w:line="276"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pencapaian  hasil Penelitian STIKep PPNI Jawa Barat adalah:</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Yayasan;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Wakil Ketua;</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BP3MI</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Lembaga Penjaminan Mutu (SPM);</w:t>
      </w:r>
      <w:r w:rsidDel="00000000" w:rsidR="00000000" w:rsidRPr="00000000">
        <w:rPr>
          <w:rtl w:val="0"/>
        </w:rPr>
      </w:r>
    </w:p>
    <w:p w:rsidR="00000000" w:rsidDel="00000000" w:rsidP="00000000" w:rsidRDefault="00000000" w:rsidRPr="00000000" w14:paraId="0000004B">
      <w:pPr>
        <w:shd w:fill="ffffff" w:val="clear"/>
        <w:spacing w:after="0" w:line="276" w:lineRule="auto"/>
        <w:ind w:left="360" w:hanging="581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PERNYATAAN ISI STANDAR</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BP3MI STIKep PPNI Jawa Barat menetapkan hasil penelitian yang diarahkan untuk pengembangan ilmu pengetahuan, sains, dan seni yang terintegrasi dengan kearifan lokal, dan untuk peningkatan kesejahteraan masyarakat serta daya saing bangsa di tingkat internasional. </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BP3MI STIKep PPNI Jawa Barat menetapkan standar hasil penelitian dosen harus merujuk pada Rencana Induk Penelitian. </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dosen harus diarahkan untuk pengembangan keilmuan sesuai dengan bidang keahliannya atau untuk pengembangan kelembagaan STIKep PPNI Jawa Barat.</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w:t>
      </w:r>
      <w:r w:rsidDel="00000000" w:rsidR="00000000" w:rsidRPr="00000000">
        <w:rPr>
          <w:rFonts w:ascii="Times New Roman" w:cs="Times New Roman" w:eastAsia="Times New Roman" w:hAnsi="Times New Roman"/>
          <w:sz w:val="24"/>
          <w:szCs w:val="24"/>
          <w:rtl w:val="0"/>
        </w:rPr>
        <w:t xml:space="preserve">dosen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mengarah pada terpenuhinya capaian kompetensi lulusan program studi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menjadi dasar bagi pengembangan proses pendidikan dan pengabdian kepada masyarakat.</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yang tidak bersifat rahasia, tidak mengganggu dan/ atau tidak membahayakan kepentingan umum atau nasional harus disebarluaskan dengan diseminarkan, dipublikasikan, dipatenkan, dan/atau cara lain untuk penyampaian hasil penelitian kepada masyarakat.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 PENCAPAIAN STANDAR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Wakil Ketua, Kepala BP3MI melakukan sosialisasi standar dan mengawasi serta mengevaluasi ketercapaian standar hasil penelitian setiap prodi. Kepala Prodi dan BP3MI mensosialisasikan pedoman kepada sivitas akademika yang ada di lingkungan prodinya secara berkelanjutan.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PENCAPAIAN STANDAR</w:t>
      </w:r>
    </w:p>
    <w:tbl>
      <w:tblPr>
        <w:tblStyle w:val="Table1"/>
        <w:tblW w:w="854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99"/>
        <w:gridCol w:w="4349"/>
        <w:tblGridChange w:id="0">
          <w:tblGrid>
            <w:gridCol w:w="4199"/>
            <w:gridCol w:w="4349"/>
          </w:tblGrid>
        </w:tblGridChange>
      </w:tblGrid>
      <w:tr>
        <w:trPr>
          <w:cantSplit w:val="0"/>
          <w:tblHeader w:val="0"/>
        </w:trPr>
        <w:tc>
          <w:tcPr>
            <w:shd w:fill="eeece1"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IKU</w:t>
            </w:r>
          </w:p>
        </w:tc>
        <w:tc>
          <w:tcPr>
            <w:shd w:fill="eeece1"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w:t>
            </w:r>
          </w:p>
        </w:tc>
      </w:tr>
      <w:tr>
        <w:trPr>
          <w:cantSplit w:val="0"/>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Kepemilikan dokumen laporan kegiatan hasil Penelitian</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STIKep PPNI Jawa Barat memiliki dokumen laporan kegiatan hasil penelitian, yang dibuat oleh BP3MI dilaporkan kepada pimpinan dan mitra/pemberi dana, memenuhi 5 aspek:</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komprehensif,</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rinci,</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mutakhir, dan</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disampaikan tepat waktu.</w:t>
            </w:r>
          </w:p>
        </w:tc>
      </w:tr>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Orientasi hasil Penelitian STIKep PPNI Jawa Barat dalam pengembangan ilmu pengetahuan di bidang keperawatan dan kesehatan </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penelitian STIKep PPNI Jawa Barat merupakan Penelitian untuk pengembangan ilmu pengetahuan di bidang keperawatan dan kesehatan sesuai rencana strategis penelitian.</w:t>
            </w:r>
          </w:p>
        </w:tc>
      </w:tr>
      <w:tr>
        <w:trPr>
          <w:cantSplit w:val="0"/>
          <w:trHeight w:val="702" w:hRule="atLeast"/>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latar belakang keilmuan peneliti  </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 penelitian dosen telah sesuai dengan latar belakang keilmuan peneliti.</w:t>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kolektif atau kolaboratif antara dosen dan atau melibatkan mahasiswa, baik dari dalam maupun luar negeri</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Terdapat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penelitian yang dilakukan secara kolektif atau kolaboratif antara dosen dan atau melibatkan mahasiswa, baik dari dalam maupun luar negeri.</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w:t>
            </w:r>
            <w:r w:rsidDel="00000000" w:rsidR="00000000" w:rsidRPr="00000000">
              <w:rPr>
                <w:rFonts w:ascii="Times New Roman" w:cs="Times New Roman" w:eastAsia="Times New Roman" w:hAnsi="Times New Roman"/>
                <w:sz w:val="24"/>
                <w:szCs w:val="24"/>
                <w:rtl w:val="0"/>
              </w:rPr>
              <w:t xml:space="preserve">dosen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mendukung aspek-aspek kompetensi lulusan. </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 hasil penelitian </w:t>
            </w:r>
            <w:r w:rsidDel="00000000" w:rsidR="00000000" w:rsidRPr="00000000">
              <w:rPr>
                <w:rFonts w:ascii="Times New Roman" w:cs="Times New Roman" w:eastAsia="Times New Roman" w:hAnsi="Times New Roman"/>
                <w:sz w:val="24"/>
                <w:szCs w:val="24"/>
                <w:rtl w:val="0"/>
              </w:rPr>
              <w:t xml:space="preserve">dosen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telah memenuhi aspek-aspek capaian pembelajaran lulusan.</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Acuan hasil penelitian STIKep PPNI Jawa Barat</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hasil penelitian telah mengacu kepada pedoman pelaksanaan penelitian yang telah ditetapkan oleh BP3MI</w:t>
            </w:r>
          </w:p>
        </w:tc>
      </w:tr>
      <w:tr>
        <w:trPr>
          <w:cantSplit w:val="0"/>
          <w:tblHeader w:val="0"/>
        </w:trPr>
        <w:tc>
          <w:tcPr>
            <w:gridSpan w:val="2"/>
            <w:shd w:fill="eeece1"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Luaran Kinerja Terkait Standar Hasil Penelitian</w:t>
            </w:r>
          </w:p>
        </w:tc>
      </w:tr>
      <w:tr>
        <w:trPr>
          <w:cantSplit w:val="0"/>
          <w:tblHeader w:val="0"/>
        </w:trPr>
        <w:tc>
          <w:tcPr>
            <w:vMerge w:val="restart"/>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Penelitian STIKep PPNI Jawa Barat telah disebarluaskan dengan  diseminarkan, dipublikasikan, dipatenkan, dan/atau cara lain yang dapat digunakan untuk menyampaikan hasil pengabdian kepada masyarakat.</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≥40% hasil Penelitian berbentuk publikasi pada jurnal internasional bereputasi</w:t>
                </w:r>
              </w:sdtContent>
            </w:sdt>
          </w:p>
        </w:tc>
      </w:tr>
      <w:tr>
        <w:trPr>
          <w:cantSplit w:val="0"/>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≥60% hasil Penelitian berbentuk publikasi pada jurnal nasional bereputasi</w:t>
                </w:r>
              </w:sdtContent>
            </w:sdt>
          </w:p>
        </w:tc>
      </w:tr>
      <w:tr>
        <w:trPr>
          <w:cantSplit w:val="0"/>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≥40% hasil Penelitian berbentuk publikasi buku ber-ISBN yang diterbitkan</w:t>
                </w:r>
              </w:sdtContent>
            </w:sdt>
          </w:p>
        </w:tc>
      </w:tr>
      <w:tr>
        <w:trPr>
          <w:cantSplit w:val="0"/>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≥50% hasil Penelitian mendapatkan HKI/Paten</w:t>
                </w:r>
              </w:sdtContent>
            </w:sdt>
          </w:p>
        </w:tc>
      </w:tr>
      <w:tr>
        <w:trPr>
          <w:cantSplit w:val="0"/>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≥25% hasil Penelitian berbentuk prosiding</w:t>
                </w:r>
              </w:sdtContent>
            </w:sdt>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Sitasi artikel karya ilmiah dosen tetap</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0,5 artikel karya ilmiah dosen tetap yang disitasi</w:t>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PIHAK YANG TERLIBAT DALAM PEMENUHAN STANDAR</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Pimpinan dan program studi.</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BP3MI STIKep PPNI Jawa Barat</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 STANDAR</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Rencana Strategis STIKep PPNI Jawa Barat</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Statuta STIKep PPNI Jawa Barat</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Rencana Strategis STIKep PPNI Jawa Barat</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 Pelaporan Hasil Penelitian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REFERENSI</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Republik Indonesia Nomor 12 Tahun 2012 Tentang Pendidikan Tinggi.</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44 Tahun 2015 Tentang Standar Nasional Pendidikan Tinggi.</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62 Tahun 2016 Tentang Sistem Penjaminan Mutu Pendidikan Tinggi.</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69 Tahun 2016 Tentang Pedoman Pembentukan Komite Penilaian dan/atau Reviewer dan Tata Cara Pelaksanaan Penilaian Penelitian Dengan Menggunakan Standar Biaya Keluaran.</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Sistem Penjaminan Mutu Pendidikan Tinggi tahun 2016, Kementerian Riset, Teknologi, dan Pendidikan Tinggi Direktorat Jenderal Pembelajaran dan Kemahasiswaan Direktorat Penjaminan Mutu.</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Matriks penilaian borang Akademik dan PTS (LED, LKPT) BAN PT 2018</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0116"/>
    <w:pPr>
      <w:spacing w:after="160" w:line="259" w:lineRule="auto"/>
    </w:pPr>
    <w:rPr>
      <w:lang w:val="en-ID"/>
    </w:rPr>
  </w:style>
  <w:style w:type="paragraph" w:styleId="Heading1">
    <w:name w:val="heading 1"/>
    <w:basedOn w:val="Normal"/>
    <w:link w:val="Heading1Char"/>
    <w:uiPriority w:val="1"/>
    <w:qFormat w:val="1"/>
    <w:rsid w:val="005B0116"/>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5B0116"/>
    <w:rPr>
      <w:rFonts w:ascii="Arial" w:cs="Arial" w:eastAsia="Arial" w:hAnsi="Arial"/>
      <w:b w:val="1"/>
      <w:bCs w:val="1"/>
      <w:lang w:val="id"/>
    </w:rPr>
  </w:style>
  <w:style w:type="paragraph" w:styleId="ListParagraph">
    <w:name w:val="List Paragraph"/>
    <w:basedOn w:val="Normal"/>
    <w:uiPriority w:val="34"/>
    <w:qFormat w:val="1"/>
    <w:rsid w:val="005B0116"/>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5B0116"/>
    <w:pPr>
      <w:spacing w:after="0" w:line="240" w:lineRule="auto"/>
    </w:pPr>
    <w:rPr>
      <w:lang w:val="en-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611AA"/>
    <w:rPr>
      <w:color w:val="808080"/>
    </w:rPr>
  </w:style>
  <w:style w:type="paragraph" w:styleId="BalloonText">
    <w:name w:val="Balloon Text"/>
    <w:basedOn w:val="Normal"/>
    <w:link w:val="BalloonTextChar"/>
    <w:uiPriority w:val="99"/>
    <w:semiHidden w:val="1"/>
    <w:unhideWhenUsed w:val="1"/>
    <w:rsid w:val="006611A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11AA"/>
    <w:rPr>
      <w:rFonts w:ascii="Tahoma" w:cs="Tahoma" w:hAnsi="Tahoma"/>
      <w:sz w:val="16"/>
      <w:szCs w:val="16"/>
      <w:lang w:val="en-ID"/>
    </w:rPr>
  </w:style>
  <w:style w:type="paragraph" w:styleId="NormalWeb">
    <w:name w:val="Normal (Web)"/>
    <w:basedOn w:val="Normal"/>
    <w:uiPriority w:val="99"/>
    <w:semiHidden w:val="1"/>
    <w:unhideWhenUsed w:val="1"/>
    <w:rsid w:val="00A02265"/>
    <w:pPr>
      <w:spacing w:after="100" w:afterAutospacing="1" w:before="100" w:beforeAutospacing="1" w:line="240" w:lineRule="auto"/>
    </w:pPr>
    <w:rPr>
      <w:rFonts w:ascii="Times New Roman" w:cs="Times New Roman" w:eastAsia="Times New Roman" w:hAnsi="Times New Roman"/>
      <w:sz w:val="24"/>
      <w:szCs w:val="24"/>
      <w:lang w:eastAsia="en-ID"/>
    </w:rPr>
  </w:style>
  <w:style w:type="paragraph" w:styleId="Header">
    <w:name w:val="header"/>
    <w:basedOn w:val="Normal"/>
    <w:link w:val="HeaderChar"/>
    <w:uiPriority w:val="99"/>
    <w:unhideWhenUsed w:val="1"/>
    <w:rsid w:val="002D41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41DF"/>
    <w:rPr>
      <w:lang w:val="en-ID"/>
    </w:rPr>
  </w:style>
  <w:style w:type="paragraph" w:styleId="Footer">
    <w:name w:val="footer"/>
    <w:basedOn w:val="Normal"/>
    <w:link w:val="FooterChar"/>
    <w:uiPriority w:val="99"/>
    <w:unhideWhenUsed w:val="1"/>
    <w:rsid w:val="002D41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41DF"/>
    <w:rPr>
      <w:lang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0YCgXseaCj0SlUrrXxgEFuAiw==">CgMxLjAaJQoBMBIgCh4IB0IaCg9UaW1lcyBOZXcgUm9tYW4SB0d1bmdzdWgaJQoBMRIgCh4IB0IaCg9UaW1lcyBOZXcgUm9tYW4SB0d1bmdzdWgaJQoBMhIgCh4IB0IaCg9UaW1lcyBOZXcgUm9tYW4SB0d1bmdzdWgaJQoBMxIgCh4IB0IaCg9UaW1lcyBOZXcgUm9tYW4SB0d1bmdzdWgaJQoBNBIgCh4IB0IaCg9UaW1lcyBOZXcgUm9tYW4SB0d1bmdzdWg4AHIhMW13ME1hTkVzOUFrVjFPX1E1eGV1b3pMSVg1SHNuX2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2023-03-24T13:28:00Z</dcterms:created>
  <dc:creator>User</dc:creator>
</cp:coreProperties>
</file>